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Average" w:cs="Average" w:eastAsia="Average" w:hAnsi="Average"/>
          <w:sz w:val="80"/>
          <w:szCs w:val="80"/>
        </w:rPr>
      </w:pPr>
      <w:r w:rsidDel="00000000" w:rsidR="00000000" w:rsidRPr="00000000">
        <w:rPr>
          <w:sz w:val="48"/>
          <w:szCs w:val="48"/>
          <w:u w:val="single"/>
        </w:rPr>
        <w:drawing>
          <wp:anchor allowOverlap="1" behindDoc="0" distB="0" distT="0" distL="0" distR="0" hidden="0" layoutInCell="1" locked="0" relativeHeight="0" simplePos="0">
            <wp:simplePos x="0" y="0"/>
            <wp:positionH relativeFrom="page">
              <wp:posOffset>5192544</wp:posOffset>
            </wp:positionH>
            <wp:positionV relativeFrom="page">
              <wp:posOffset>142875</wp:posOffset>
            </wp:positionV>
            <wp:extent cx="2256006" cy="172878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6006" cy="1728788"/>
                    </a:xfrm>
                    <a:prstGeom prst="rect"/>
                    <a:ln/>
                  </pic:spPr>
                </pic:pic>
              </a:graphicData>
            </a:graphic>
          </wp:anchor>
        </w:drawing>
      </w:r>
      <w:r w:rsidDel="00000000" w:rsidR="00000000" w:rsidRPr="00000000">
        <w:rPr>
          <w:rFonts w:ascii="Average" w:cs="Average" w:eastAsia="Average" w:hAnsi="Average"/>
          <w:sz w:val="80"/>
          <w:szCs w:val="80"/>
          <w:rtl w:val="0"/>
        </w:rPr>
        <w:t xml:space="preserve">Robotics 10</w:t>
      </w:r>
    </w:p>
    <w:p w:rsidR="00000000" w:rsidDel="00000000" w:rsidP="00000000" w:rsidRDefault="00000000" w:rsidRPr="00000000" w14:paraId="00000002">
      <w:pPr>
        <w:pageBreakBefore w:val="0"/>
        <w:jc w:val="left"/>
        <w:rPr>
          <w:rFonts w:ascii="Average" w:cs="Average" w:eastAsia="Average" w:hAnsi="Average"/>
          <w:sz w:val="50"/>
          <w:szCs w:val="50"/>
        </w:rPr>
      </w:pPr>
      <w:r w:rsidDel="00000000" w:rsidR="00000000" w:rsidRPr="00000000">
        <w:rPr>
          <w:rFonts w:ascii="Average" w:cs="Average" w:eastAsia="Average" w:hAnsi="Average"/>
          <w:sz w:val="50"/>
          <w:szCs w:val="50"/>
          <w:rtl w:val="0"/>
        </w:rPr>
        <w:t xml:space="preserve">Ms. R Kisinger</w:t>
      </w:r>
    </w:p>
    <w:p w:rsidR="00000000" w:rsidDel="00000000" w:rsidP="00000000" w:rsidRDefault="00000000" w:rsidRPr="00000000" w14:paraId="00000003">
      <w:pPr>
        <w:pageBreakBefore w:val="0"/>
        <w:jc w:val="left"/>
        <w:rPr>
          <w:rFonts w:ascii="Average" w:cs="Average" w:eastAsia="Average" w:hAnsi="Average"/>
        </w:rPr>
      </w:pPr>
      <w:hyperlink r:id="rId7">
        <w:r w:rsidDel="00000000" w:rsidR="00000000" w:rsidRPr="00000000">
          <w:rPr>
            <w:rFonts w:ascii="Average" w:cs="Average" w:eastAsia="Average" w:hAnsi="Average"/>
            <w:color w:val="0563c1"/>
            <w:u w:val="single"/>
            <w:rtl w:val="0"/>
          </w:rPr>
          <w:t xml:space="preserve">rkisinger@rockyview.ab.ca</w:t>
        </w:r>
      </w:hyperlink>
      <w:r w:rsidDel="00000000" w:rsidR="00000000" w:rsidRPr="00000000">
        <w:rPr>
          <w:rFonts w:ascii="Average" w:cs="Average" w:eastAsia="Average" w:hAnsi="Average"/>
          <w:rtl w:val="0"/>
        </w:rPr>
        <w:t xml:space="preserve"> (parent)</w:t>
      </w:r>
    </w:p>
    <w:p w:rsidR="00000000" w:rsidDel="00000000" w:rsidP="00000000" w:rsidRDefault="00000000" w:rsidRPr="00000000" w14:paraId="00000004">
      <w:pPr>
        <w:pageBreakBefore w:val="0"/>
        <w:jc w:val="left"/>
        <w:rPr>
          <w:rFonts w:ascii="Average" w:cs="Average" w:eastAsia="Average" w:hAnsi="Average"/>
        </w:rPr>
      </w:pPr>
      <w:hyperlink r:id="rId8">
        <w:r w:rsidDel="00000000" w:rsidR="00000000" w:rsidRPr="00000000">
          <w:rPr>
            <w:rFonts w:ascii="Average" w:cs="Average" w:eastAsia="Average" w:hAnsi="Average"/>
            <w:color w:val="0563c1"/>
            <w:u w:val="single"/>
            <w:rtl w:val="0"/>
          </w:rPr>
          <w:t xml:space="preserve">rkisinger@rvschools.ca</w:t>
        </w:r>
      </w:hyperlink>
      <w:r w:rsidDel="00000000" w:rsidR="00000000" w:rsidRPr="00000000">
        <w:rPr>
          <w:rFonts w:ascii="Average" w:cs="Average" w:eastAsia="Average" w:hAnsi="Average"/>
          <w:rtl w:val="0"/>
        </w:rPr>
        <w:t xml:space="preserve"> (student)</w:t>
      </w:r>
    </w:p>
    <w:p w:rsidR="00000000" w:rsidDel="00000000" w:rsidP="00000000" w:rsidRDefault="00000000" w:rsidRPr="00000000" w14:paraId="00000005">
      <w:pPr>
        <w:pageBreakBefore w:val="0"/>
        <w:jc w:val="left"/>
        <w:rPr>
          <w:rFonts w:ascii="Average" w:cs="Average" w:eastAsia="Average" w:hAnsi="Average"/>
        </w:rPr>
      </w:pPr>
      <w:r w:rsidDel="00000000" w:rsidR="00000000" w:rsidRPr="00000000">
        <w:rPr>
          <w:rFonts w:ascii="Average" w:cs="Average" w:eastAsia="Average" w:hAnsi="Average"/>
          <w:rtl w:val="0"/>
        </w:rPr>
        <w:t xml:space="preserve">403.948.3800 ext. 2885</w:t>
      </w:r>
    </w:p>
    <w:p w:rsidR="00000000" w:rsidDel="00000000" w:rsidP="00000000" w:rsidRDefault="00000000" w:rsidRPr="00000000" w14:paraId="00000006">
      <w:pPr>
        <w:pageBreakBefore w:val="0"/>
        <w:rPr>
          <w:rFonts w:ascii="Average" w:cs="Average" w:eastAsia="Average" w:hAnsi="Average"/>
          <w:b w:val="1"/>
        </w:rPr>
      </w:pPr>
      <w:r w:rsidDel="00000000" w:rsidR="00000000" w:rsidRPr="00000000">
        <w:rPr>
          <w:rFonts w:ascii="Average" w:cs="Average" w:eastAsia="Average" w:hAnsi="Average"/>
          <w:b w:val="1"/>
        </w:rPr>
        <mc:AlternateContent>
          <mc:Choice Requires="wpg">
            <w:drawing>
              <wp:anchor allowOverlap="1" behindDoc="0" distB="0" distT="0" distL="114300" distR="114300" hidden="0" layoutInCell="1" locked="0" relativeHeight="0" simplePos="0">
                <wp:simplePos x="0" y="0"/>
                <wp:positionH relativeFrom="page">
                  <wp:posOffset>223838</wp:posOffset>
                </wp:positionH>
                <wp:positionV relativeFrom="page">
                  <wp:posOffset>2019300</wp:posOffset>
                </wp:positionV>
                <wp:extent cx="7328535" cy="22225"/>
                <wp:effectExtent b="0" l="0" r="0" t="0"/>
                <wp:wrapNone/>
                <wp:docPr id="1" name=""/>
                <a:graphic>
                  <a:graphicData uri="http://schemas.microsoft.com/office/word/2010/wordprocessingShape">
                    <wps:wsp>
                      <wps:cNvCnPr/>
                      <wps:spPr>
                        <a:xfrm>
                          <a:off x="1681733" y="3777460"/>
                          <a:ext cx="7328535" cy="5080"/>
                        </a:xfrm>
                        <a:prstGeom prst="straightConnector1">
                          <a:avLst/>
                        </a:prstGeom>
                        <a:noFill/>
                        <a:ln cap="flat" cmpd="sng" w="222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223838</wp:posOffset>
                </wp:positionH>
                <wp:positionV relativeFrom="page">
                  <wp:posOffset>2019300</wp:posOffset>
                </wp:positionV>
                <wp:extent cx="7328535" cy="222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328535" cy="222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pageBreakBefore w:val="0"/>
        <w:rPr>
          <w:rFonts w:ascii="Average" w:cs="Average" w:eastAsia="Average" w:hAnsi="Average"/>
          <w:u w:val="single"/>
        </w:rPr>
      </w:pPr>
      <w:r w:rsidDel="00000000" w:rsidR="00000000" w:rsidRPr="00000000">
        <w:rPr>
          <w:rFonts w:ascii="Average" w:cs="Average" w:eastAsia="Average" w:hAnsi="Average"/>
          <w:b w:val="1"/>
          <w:u w:val="single"/>
          <w:rtl w:val="0"/>
        </w:rPr>
        <w:t xml:space="preserve">COURSE DESCRIPTION:</w:t>
      </w:r>
      <w:r w:rsidDel="00000000" w:rsidR="00000000" w:rsidRPr="00000000">
        <w:rPr>
          <w:rFonts w:ascii="Average" w:cs="Average" w:eastAsia="Average" w:hAnsi="Average"/>
          <w:u w:val="single"/>
          <w:rtl w:val="0"/>
        </w:rPr>
        <w:t xml:space="preserve"> </w:t>
      </w:r>
    </w:p>
    <w:p w:rsidR="00000000" w:rsidDel="00000000" w:rsidP="00000000" w:rsidRDefault="00000000" w:rsidRPr="00000000" w14:paraId="00000008">
      <w:pPr>
        <w:pageBreakBefore w:val="0"/>
        <w:rPr>
          <w:rFonts w:ascii="Average" w:cs="Average" w:eastAsia="Average" w:hAnsi="Average"/>
        </w:rPr>
      </w:pPr>
      <w:r w:rsidDel="00000000" w:rsidR="00000000" w:rsidRPr="00000000">
        <w:rPr>
          <w:rFonts w:ascii="Average" w:cs="Average" w:eastAsia="Average" w:hAnsi="Average"/>
          <w:rtl w:val="0"/>
        </w:rPr>
        <w:t xml:space="preserve">This course is a 10 level option course. During the semester ahead we will be working together to develop and strengthen your knowledge and skills through examining the world of Robotics. You will be required to work in groups collaborating and problem solving to complete the challenges presented. This will be accomplished by the combination of theory and practical exposure.</w:t>
      </w:r>
    </w:p>
    <w:p w:rsidR="00000000" w:rsidDel="00000000" w:rsidP="00000000" w:rsidRDefault="00000000" w:rsidRPr="00000000" w14:paraId="00000009">
      <w:pPr>
        <w:pageBreakBefore w:val="0"/>
        <w:rPr>
          <w:rFonts w:ascii="Average" w:cs="Average" w:eastAsia="Average" w:hAnsi="Average"/>
        </w:rPr>
      </w:pPr>
      <w:r w:rsidDel="00000000" w:rsidR="00000000" w:rsidRPr="00000000">
        <w:rPr>
          <w:rtl w:val="0"/>
        </w:rPr>
      </w:r>
    </w:p>
    <w:p w:rsidR="00000000" w:rsidDel="00000000" w:rsidP="00000000" w:rsidRDefault="00000000" w:rsidRPr="00000000" w14:paraId="0000000A">
      <w:pPr>
        <w:widowControl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COURSE EVALUATION:</w:t>
      </w:r>
    </w:p>
    <w:p w:rsidR="00000000" w:rsidDel="00000000" w:rsidP="00000000" w:rsidRDefault="00000000" w:rsidRPr="00000000" w14:paraId="0000000B">
      <w:pPr>
        <w:widowControl w:val="0"/>
        <w:rPr>
          <w:rFonts w:ascii="Average" w:cs="Average" w:eastAsia="Average" w:hAnsi="Average"/>
        </w:rPr>
      </w:pPr>
      <w:r w:rsidDel="00000000" w:rsidR="00000000" w:rsidRPr="00000000">
        <w:rPr>
          <w:rFonts w:ascii="Average" w:cs="Average" w:eastAsia="Average" w:hAnsi="Average"/>
          <w:rtl w:val="0"/>
        </w:rPr>
        <w:t xml:space="preserve">Students will complete UP TO five modules for a total of five credits. The modules are:</w:t>
      </w:r>
    </w:p>
    <w:p w:rsidR="00000000" w:rsidDel="00000000" w:rsidP="00000000" w:rsidRDefault="00000000" w:rsidRPr="00000000" w14:paraId="0000000C">
      <w:pPr>
        <w:widowControl w:val="0"/>
        <w:rPr>
          <w:rFonts w:ascii="Average" w:cs="Average" w:eastAsia="Average" w:hAnsi="Average"/>
          <w:b w:val="1"/>
          <w:sz w:val="30"/>
          <w:szCs w:val="30"/>
        </w:rPr>
        <w:sectPr>
          <w:footerReference r:id="rId10" w:type="default"/>
          <w:pgSz w:h="15840" w:w="12240" w:orient="portrait"/>
          <w:pgMar w:bottom="720" w:top="720" w:left="720" w:right="720" w:header="708" w:footer="708"/>
          <w:pgNumType w:start="1"/>
        </w:sectPr>
      </w:pPr>
      <w:r w:rsidDel="00000000" w:rsidR="00000000" w:rsidRPr="00000000">
        <w:rPr>
          <w:rtl w:val="0"/>
        </w:rPr>
      </w:r>
    </w:p>
    <w:p w:rsidR="00000000" w:rsidDel="00000000" w:rsidP="00000000" w:rsidRDefault="00000000" w:rsidRPr="00000000" w14:paraId="0000000D">
      <w:pPr>
        <w:widowControl w:val="0"/>
        <w:rPr>
          <w:rFonts w:ascii="Average" w:cs="Average" w:eastAsia="Average" w:hAnsi="Average"/>
          <w:b w:val="1"/>
          <w:sz w:val="30"/>
          <w:szCs w:val="30"/>
        </w:rPr>
      </w:pPr>
      <w:r w:rsidDel="00000000" w:rsidR="00000000" w:rsidRPr="00000000">
        <w:rPr>
          <w:rFonts w:ascii="Average" w:cs="Average" w:eastAsia="Average" w:hAnsi="Average"/>
          <w:b w:val="1"/>
          <w:sz w:val="30"/>
          <w:szCs w:val="30"/>
          <w:rtl w:val="0"/>
        </w:rPr>
        <w:t xml:space="preserve">• DES1020: Design Process</w:t>
        <w:tab/>
        <w:tab/>
      </w:r>
    </w:p>
    <w:p w:rsidR="00000000" w:rsidDel="00000000" w:rsidP="00000000" w:rsidRDefault="00000000" w:rsidRPr="00000000" w14:paraId="0000000E">
      <w:pPr>
        <w:widowControl w:val="0"/>
        <w:rPr>
          <w:rFonts w:ascii="Average" w:cs="Average" w:eastAsia="Average" w:hAnsi="Average"/>
          <w:b w:val="1"/>
          <w:sz w:val="30"/>
          <w:szCs w:val="30"/>
        </w:rPr>
      </w:pPr>
      <w:r w:rsidDel="00000000" w:rsidR="00000000" w:rsidRPr="00000000">
        <w:rPr>
          <w:rFonts w:ascii="Average" w:cs="Average" w:eastAsia="Average" w:hAnsi="Average"/>
          <w:b w:val="1"/>
          <w:sz w:val="30"/>
          <w:szCs w:val="30"/>
          <w:rtl w:val="0"/>
        </w:rPr>
        <w:t xml:space="preserve">• ELT1010: Electro Assembly</w:t>
      </w:r>
    </w:p>
    <w:p w:rsidR="00000000" w:rsidDel="00000000" w:rsidP="00000000" w:rsidRDefault="00000000" w:rsidRPr="00000000" w14:paraId="0000000F">
      <w:pPr>
        <w:widowControl w:val="0"/>
        <w:rPr>
          <w:rFonts w:ascii="Average" w:cs="Average" w:eastAsia="Average" w:hAnsi="Average"/>
          <w:b w:val="1"/>
          <w:sz w:val="30"/>
          <w:szCs w:val="30"/>
        </w:rPr>
      </w:pPr>
      <w:r w:rsidDel="00000000" w:rsidR="00000000" w:rsidRPr="00000000">
        <w:rPr>
          <w:rFonts w:ascii="Average" w:cs="Average" w:eastAsia="Average" w:hAnsi="Average"/>
          <w:b w:val="1"/>
          <w:sz w:val="30"/>
          <w:szCs w:val="30"/>
          <w:rtl w:val="0"/>
        </w:rPr>
        <w:t xml:space="preserve">• CSE1010: Computer Science 1</w:t>
      </w:r>
    </w:p>
    <w:p w:rsidR="00000000" w:rsidDel="00000000" w:rsidP="00000000" w:rsidRDefault="00000000" w:rsidRPr="00000000" w14:paraId="00000010">
      <w:pPr>
        <w:widowControl w:val="0"/>
        <w:rPr>
          <w:rFonts w:ascii="Average" w:cs="Average" w:eastAsia="Average" w:hAnsi="Average"/>
          <w:b w:val="1"/>
          <w:sz w:val="30"/>
          <w:szCs w:val="30"/>
        </w:rPr>
      </w:pPr>
      <w:r w:rsidDel="00000000" w:rsidR="00000000" w:rsidRPr="00000000">
        <w:rPr>
          <w:rFonts w:ascii="Average" w:cs="Average" w:eastAsia="Average" w:hAnsi="Average"/>
          <w:b w:val="1"/>
          <w:sz w:val="30"/>
          <w:szCs w:val="30"/>
          <w:rtl w:val="0"/>
        </w:rPr>
        <w:t xml:space="preserve">• CSE1110:  Structured Programming 1</w:t>
      </w:r>
    </w:p>
    <w:p w:rsidR="00000000" w:rsidDel="00000000" w:rsidP="00000000" w:rsidRDefault="00000000" w:rsidRPr="00000000" w14:paraId="00000011">
      <w:pPr>
        <w:widowControl w:val="0"/>
        <w:rPr>
          <w:rFonts w:ascii="Average" w:cs="Average" w:eastAsia="Average" w:hAnsi="Average"/>
          <w:b w:val="1"/>
          <w:sz w:val="30"/>
          <w:szCs w:val="30"/>
        </w:rPr>
      </w:pPr>
      <w:r w:rsidDel="00000000" w:rsidR="00000000" w:rsidRPr="00000000">
        <w:rPr>
          <w:rFonts w:ascii="Average" w:cs="Average" w:eastAsia="Average" w:hAnsi="Average"/>
          <w:b w:val="1"/>
          <w:sz w:val="30"/>
          <w:szCs w:val="30"/>
          <w:rtl w:val="0"/>
        </w:rPr>
        <w:t xml:space="preserve">• ELT1130: Robotics 1</w:t>
      </w:r>
    </w:p>
    <w:p w:rsidR="00000000" w:rsidDel="00000000" w:rsidP="00000000" w:rsidRDefault="00000000" w:rsidRPr="00000000" w14:paraId="00000012">
      <w:pPr>
        <w:widowControl w:val="0"/>
        <w:rPr>
          <w:rFonts w:ascii="Average" w:cs="Average" w:eastAsia="Average" w:hAnsi="Average"/>
        </w:rPr>
        <w:sectPr>
          <w:type w:val="continuous"/>
          <w:pgSz w:h="15840" w:w="12240" w:orient="portrait"/>
          <w:pgMar w:bottom="720" w:top="720" w:left="720" w:right="720" w:header="708" w:footer="708"/>
          <w:cols w:equalWidth="0" w:num="2">
            <w:col w:space="720" w:w="5040"/>
            <w:col w:space="0" w:w="5040"/>
          </w:cols>
        </w:sectPr>
      </w:pPr>
      <w:r w:rsidDel="00000000" w:rsidR="00000000" w:rsidRPr="00000000">
        <w:rPr>
          <w:rtl w:val="0"/>
        </w:rPr>
      </w:r>
    </w:p>
    <w:p w:rsidR="00000000" w:rsidDel="00000000" w:rsidP="00000000" w:rsidRDefault="00000000" w:rsidRPr="00000000" w14:paraId="00000013">
      <w:pPr>
        <w:widowControl w:val="0"/>
        <w:rPr>
          <w:rFonts w:ascii="Average" w:cs="Average" w:eastAsia="Average" w:hAnsi="Average"/>
          <w:b w:val="1"/>
          <w:sz w:val="16"/>
          <w:szCs w:val="16"/>
        </w:rPr>
      </w:pPr>
      <w:r w:rsidDel="00000000" w:rsidR="00000000" w:rsidRPr="00000000">
        <w:rPr>
          <w:rtl w:val="0"/>
        </w:rPr>
      </w:r>
    </w:p>
    <w:p w:rsidR="00000000" w:rsidDel="00000000" w:rsidP="00000000" w:rsidRDefault="00000000" w:rsidRPr="00000000" w14:paraId="00000014">
      <w:pPr>
        <w:widowControl w:val="0"/>
        <w:rPr>
          <w:rFonts w:ascii="Average" w:cs="Average" w:eastAsia="Average" w:hAnsi="Average"/>
          <w:sz w:val="16"/>
          <w:szCs w:val="16"/>
        </w:rPr>
      </w:pPr>
      <w:r w:rsidDel="00000000" w:rsidR="00000000" w:rsidRPr="00000000">
        <w:rPr>
          <w:rFonts w:ascii="Average" w:cs="Average" w:eastAsia="Average" w:hAnsi="Average"/>
          <w:b w:val="1"/>
          <w:sz w:val="16"/>
          <w:szCs w:val="16"/>
          <w:rtl w:val="0"/>
        </w:rPr>
        <w:t xml:space="preserve">*additional credits may be available for students who excel at the above five credits.</w:t>
      </w:r>
      <w:r w:rsidDel="00000000" w:rsidR="00000000" w:rsidRPr="00000000">
        <w:rPr>
          <w:rtl w:val="0"/>
        </w:rPr>
      </w:r>
    </w:p>
    <w:p w:rsidR="00000000" w:rsidDel="00000000" w:rsidP="00000000" w:rsidRDefault="00000000" w:rsidRPr="00000000" w14:paraId="00000015">
      <w:pPr>
        <w:pageBreakBefore w:val="0"/>
        <w:rPr>
          <w:rFonts w:ascii="Average" w:cs="Average" w:eastAsia="Average" w:hAnsi="Average"/>
          <w:b w:val="1"/>
          <w:sz w:val="16"/>
          <w:szCs w:val="16"/>
          <w:u w:val="single"/>
        </w:rPr>
      </w:pPr>
      <w:r w:rsidDel="00000000" w:rsidR="00000000" w:rsidRPr="00000000">
        <w:rPr>
          <w:rtl w:val="0"/>
        </w:rPr>
      </w:r>
    </w:p>
    <w:p w:rsidR="00000000" w:rsidDel="00000000" w:rsidP="00000000" w:rsidRDefault="00000000" w:rsidRPr="00000000" w14:paraId="00000016">
      <w:pPr>
        <w:pageBreakBefore w:val="0"/>
        <w:rPr>
          <w:rFonts w:ascii="Average" w:cs="Average" w:eastAsia="Average" w:hAnsi="Average"/>
          <w:b w:val="1"/>
          <w:u w:val="single"/>
        </w:rPr>
      </w:pPr>
      <w:bookmarkStart w:colFirst="0" w:colLast="0" w:name="_gjdgxs" w:id="0"/>
      <w:bookmarkEnd w:id="0"/>
      <w:r w:rsidDel="00000000" w:rsidR="00000000" w:rsidRPr="00000000">
        <w:rPr>
          <w:rFonts w:ascii="Average" w:cs="Average" w:eastAsia="Average" w:hAnsi="Average"/>
          <w:b w:val="1"/>
          <w:u w:val="single"/>
          <w:rtl w:val="0"/>
        </w:rPr>
        <w:t xml:space="preserve">ATTENDANCE:</w:t>
      </w:r>
    </w:p>
    <w:p w:rsidR="00000000" w:rsidDel="00000000" w:rsidP="00000000" w:rsidRDefault="00000000" w:rsidRPr="00000000" w14:paraId="00000017">
      <w:pPr>
        <w:pageBreakBefore w:val="0"/>
        <w:rPr>
          <w:rFonts w:ascii="Average" w:cs="Average" w:eastAsia="Average" w:hAnsi="Average"/>
        </w:rPr>
      </w:pPr>
      <w:r w:rsidDel="00000000" w:rsidR="00000000" w:rsidRPr="00000000">
        <w:rPr>
          <w:rFonts w:ascii="Average" w:cs="Average" w:eastAsia="Average" w:hAnsi="Average"/>
          <w:rtl w:val="0"/>
        </w:rPr>
        <w:t xml:space="preserve">This course is focused heavily on the learning process. Most of the work in this course will be completed and assessed during class. This means that attendance is vital to success in the course. If it is impossible for you to be in class one day please ensure that your parents or guardian calls into the school the day of your absence to excuse you. You will be responsible for making up the work you missed during extra help hours once you are back at school. If you know ahead of time that you will be missing class please discuss your absence with Ms. Kisinger so a plan can be made for you to work ahead.</w:t>
      </w:r>
    </w:p>
    <w:p w:rsidR="00000000" w:rsidDel="00000000" w:rsidP="00000000" w:rsidRDefault="00000000" w:rsidRPr="00000000" w14:paraId="00000018">
      <w:pPr>
        <w:pageBreakBefore w:val="0"/>
        <w:rPr>
          <w:rFonts w:ascii="Average" w:cs="Average" w:eastAsia="Average" w:hAnsi="Average"/>
        </w:rPr>
      </w:pPr>
      <w:r w:rsidDel="00000000" w:rsidR="00000000" w:rsidRPr="00000000">
        <w:rPr>
          <w:rtl w:val="0"/>
        </w:rPr>
      </w:r>
    </w:p>
    <w:p w:rsidR="00000000" w:rsidDel="00000000" w:rsidP="00000000" w:rsidRDefault="00000000" w:rsidRPr="00000000" w14:paraId="00000019">
      <w:pPr>
        <w:pageBreakBefore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COLLABORATION: </w:t>
      </w:r>
    </w:p>
    <w:p w:rsidR="00000000" w:rsidDel="00000000" w:rsidP="00000000" w:rsidRDefault="00000000" w:rsidRPr="00000000" w14:paraId="0000001A">
      <w:pPr>
        <w:pageBreakBefore w:val="0"/>
        <w:rPr>
          <w:rFonts w:ascii="Average" w:cs="Average" w:eastAsia="Average" w:hAnsi="Average"/>
        </w:rPr>
      </w:pPr>
      <w:r w:rsidDel="00000000" w:rsidR="00000000" w:rsidRPr="00000000">
        <w:rPr>
          <w:rFonts w:ascii="Average" w:cs="Average" w:eastAsia="Average" w:hAnsi="Average"/>
          <w:rtl w:val="0"/>
        </w:rPr>
        <w:t xml:space="preserve">Group work is an essential component of most STEAM careers. Throughout this course, you should expect to complete several projects in a group setting. While work may be done as a group, students will receive individual marks to ensure full participation.</w:t>
      </w:r>
    </w:p>
    <w:p w:rsidR="00000000" w:rsidDel="00000000" w:rsidP="00000000" w:rsidRDefault="00000000" w:rsidRPr="00000000" w14:paraId="0000001B">
      <w:pPr>
        <w:pageBreakBefore w:val="0"/>
        <w:rPr>
          <w:rFonts w:ascii="Average" w:cs="Average" w:eastAsia="Average" w:hAnsi="Average"/>
        </w:rPr>
      </w:pPr>
      <w:r w:rsidDel="00000000" w:rsidR="00000000" w:rsidRPr="00000000">
        <w:rPr>
          <w:rtl w:val="0"/>
        </w:rPr>
      </w:r>
    </w:p>
    <w:p w:rsidR="00000000" w:rsidDel="00000000" w:rsidP="00000000" w:rsidRDefault="00000000" w:rsidRPr="00000000" w14:paraId="0000001C">
      <w:pPr>
        <w:pageBreakBefore w:val="0"/>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PREPARATION &amp; ACCOMMODATIONS: </w:t>
      </w:r>
    </w:p>
    <w:p w:rsidR="00000000" w:rsidDel="00000000" w:rsidP="00000000" w:rsidRDefault="00000000" w:rsidRPr="00000000" w14:paraId="0000001D">
      <w:pPr>
        <w:pageBreakBefore w:val="0"/>
        <w:rPr>
          <w:rFonts w:ascii="Average" w:cs="Average" w:eastAsia="Average" w:hAnsi="Average"/>
        </w:rPr>
      </w:pPr>
      <w:r w:rsidDel="00000000" w:rsidR="00000000" w:rsidRPr="00000000">
        <w:rPr>
          <w:rFonts w:ascii="Average" w:cs="Average" w:eastAsia="Average" w:hAnsi="Average"/>
          <w:rtl w:val="0"/>
        </w:rPr>
        <w:t xml:space="preserve">It is recommended that you have your own computer for this course. If you do not have one please speak with Ms. Kisinger at some point in the first few days of the semester. The same goes with accommodations. If you would like to access accommodations please discuss how that might look in this course with Ms. Kisinger.</w:t>
      </w:r>
      <w:r w:rsidDel="00000000" w:rsidR="00000000" w:rsidRPr="00000000">
        <w:rPr>
          <w:rtl w:val="0"/>
        </w:rPr>
      </w:r>
    </w:p>
    <w:p w:rsidR="00000000" w:rsidDel="00000000" w:rsidP="00000000" w:rsidRDefault="00000000" w:rsidRPr="00000000" w14:paraId="0000001E">
      <w:pPr>
        <w:pageBreakBefore w:val="0"/>
        <w:widowControl w:val="0"/>
        <w:rPr>
          <w:rFonts w:ascii="Average" w:cs="Average" w:eastAsia="Average" w:hAnsi="Average"/>
        </w:rPr>
        <w:sectPr>
          <w:type w:val="continuous"/>
          <w:pgSz w:h="15840" w:w="12240" w:orient="portrait"/>
          <w:pgMar w:bottom="720" w:top="720" w:left="720" w:right="720" w:header="708" w:footer="708"/>
        </w:sectPr>
      </w:pPr>
      <w:r w:rsidDel="00000000" w:rsidR="00000000" w:rsidRPr="00000000">
        <w:rPr>
          <w:rtl w:val="0"/>
        </w:rPr>
      </w:r>
    </w:p>
    <w:p w:rsidR="00000000" w:rsidDel="00000000" w:rsidP="00000000" w:rsidRDefault="00000000" w:rsidRPr="00000000" w14:paraId="0000001F">
      <w:pPr>
        <w:pageBreakBefore w:val="0"/>
        <w:widowControl w:val="0"/>
        <w:jc w:val="left"/>
        <w:rPr>
          <w:rFonts w:ascii="Average" w:cs="Average" w:eastAsia="Average" w:hAnsi="Average"/>
          <w:b w:val="1"/>
          <w:u w:val="single"/>
        </w:rPr>
      </w:pPr>
      <w:r w:rsidDel="00000000" w:rsidR="00000000" w:rsidRPr="00000000">
        <w:rPr>
          <w:rFonts w:ascii="Average" w:cs="Average" w:eastAsia="Average" w:hAnsi="Average"/>
          <w:b w:val="1"/>
          <w:u w:val="single"/>
          <w:rtl w:val="0"/>
        </w:rPr>
        <w:t xml:space="preserve">APPEALS</w:t>
      </w:r>
    </w:p>
    <w:p w:rsidR="00000000" w:rsidDel="00000000" w:rsidP="00000000" w:rsidRDefault="00000000" w:rsidRPr="00000000" w14:paraId="00000020">
      <w:pPr>
        <w:pageBreakBefore w:val="0"/>
        <w:widowControl w:val="0"/>
        <w:spacing w:line="237.60000000000002" w:lineRule="auto"/>
        <w:rPr>
          <w:rFonts w:ascii="Average" w:cs="Average" w:eastAsia="Average" w:hAnsi="Average"/>
        </w:rPr>
      </w:pPr>
      <w:r w:rsidDel="00000000" w:rsidR="00000000" w:rsidRPr="00000000">
        <w:rPr>
          <w:rFonts w:ascii="Average" w:cs="Average" w:eastAsia="Average" w:hAnsi="Average"/>
          <w:rtl w:val="0"/>
        </w:rPr>
        <w:t xml:space="preserve">Please refer to the B.C.H.S. student handbook, which is on line, for exam and course appeals.</w:t>
      </w:r>
    </w:p>
    <w:p w:rsidR="00000000" w:rsidDel="00000000" w:rsidP="00000000" w:rsidRDefault="00000000" w:rsidRPr="00000000" w14:paraId="00000021">
      <w:pPr>
        <w:pageBreakBefore w:val="0"/>
        <w:widowControl w:val="0"/>
        <w:spacing w:line="237.60000000000002" w:lineRule="auto"/>
        <w:jc w:val="left"/>
        <w:rPr>
          <w:rFonts w:ascii="Average" w:cs="Average" w:eastAsia="Average" w:hAnsi="Average"/>
          <w:i w:val="1"/>
        </w:rPr>
      </w:pPr>
      <w:r w:rsidDel="00000000" w:rsidR="00000000" w:rsidRPr="00000000">
        <w:rPr>
          <w:rtl w:val="0"/>
        </w:rPr>
      </w:r>
    </w:p>
    <w:p w:rsidR="00000000" w:rsidDel="00000000" w:rsidP="00000000" w:rsidRDefault="00000000" w:rsidRPr="00000000" w14:paraId="00000022">
      <w:pPr>
        <w:pageBreakBefore w:val="0"/>
        <w:widowControl w:val="0"/>
        <w:spacing w:line="237.60000000000002" w:lineRule="auto"/>
        <w:jc w:val="center"/>
        <w:rPr>
          <w:rFonts w:ascii="Average" w:cs="Average" w:eastAsia="Average" w:hAnsi="Average"/>
        </w:rPr>
      </w:pPr>
      <w:r w:rsidDel="00000000" w:rsidR="00000000" w:rsidRPr="00000000">
        <w:rPr>
          <w:rFonts w:ascii="Average" w:cs="Average" w:eastAsia="Average" w:hAnsi="Average"/>
          <w:b w:val="1"/>
          <w:i w:val="1"/>
          <w:sz w:val="26"/>
          <w:szCs w:val="26"/>
          <w:rtl w:val="0"/>
        </w:rPr>
        <w:t xml:space="preserve">I’m looking forward to a great semester! If you are not sure about something, please ask me.  I am really happy to help you with your areas of concern, this is how we learn and stay safe.</w:t>
      </w:r>
      <w:r w:rsidDel="00000000" w:rsidR="00000000" w:rsidRPr="00000000">
        <w:rPr>
          <w:rtl w:val="0"/>
        </w:rPr>
      </w:r>
    </w:p>
    <w:sectPr>
      <w:type w:val="continuous"/>
      <w:pgSz w:h="15840" w:w="12240" w:orient="portrait"/>
      <w:pgMar w:bottom="720" w:top="720" w:left="720" w:right="720" w:header="708" w:footer="708"/>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verag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gough@rockyview.ab.ca" TargetMode="External"/><Relationship Id="rId8" Type="http://schemas.openxmlformats.org/officeDocument/2006/relationships/hyperlink" Target="mailto:rgough@rvschool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