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64" w:type="dxa"/>
        <w:tblLook w:val="04A0" w:firstRow="1" w:lastRow="0" w:firstColumn="1" w:lastColumn="0" w:noHBand="0" w:noVBand="1"/>
      </w:tblPr>
      <w:tblGrid>
        <w:gridCol w:w="1294"/>
        <w:gridCol w:w="3987"/>
        <w:gridCol w:w="2802"/>
        <w:gridCol w:w="3392"/>
        <w:gridCol w:w="3489"/>
      </w:tblGrid>
      <w:tr w:rsidR="002D31A0" w14:paraId="7540A9AA" w14:textId="77777777" w:rsidTr="002D31A0">
        <w:trPr>
          <w:trHeight w:val="284"/>
        </w:trPr>
        <w:tc>
          <w:tcPr>
            <w:tcW w:w="14964" w:type="dxa"/>
            <w:gridSpan w:val="5"/>
          </w:tcPr>
          <w:p w14:paraId="72104554" w14:textId="78EDE13F" w:rsidR="00DB6022" w:rsidRPr="00DB6022" w:rsidRDefault="00DB6022" w:rsidP="00DB6022">
            <w:pPr>
              <w:jc w:val="center"/>
              <w:rPr>
                <w:rFonts w:ascii="Calisto MT" w:hAnsi="Calisto MT"/>
              </w:rPr>
            </w:pPr>
            <w:r>
              <w:rPr>
                <w:rFonts w:ascii="Calisto MT" w:hAnsi="Calisto MT"/>
              </w:rPr>
              <w:t>English Language Arts</w:t>
            </w:r>
            <w:r w:rsidRPr="00DB6022">
              <w:rPr>
                <w:rFonts w:ascii="Calisto MT" w:hAnsi="Calisto MT"/>
              </w:rPr>
              <w:t xml:space="preserve"> </w:t>
            </w:r>
            <w:r w:rsidR="00497F5E">
              <w:rPr>
                <w:rFonts w:ascii="Calisto MT" w:hAnsi="Calisto MT"/>
              </w:rPr>
              <w:t>10/20/</w:t>
            </w:r>
            <w:r w:rsidRPr="00DB6022">
              <w:rPr>
                <w:rFonts w:ascii="Calisto MT" w:hAnsi="Calisto MT"/>
              </w:rPr>
              <w:t>30-2</w:t>
            </w:r>
            <w:r>
              <w:rPr>
                <w:rFonts w:ascii="Calisto MT" w:hAnsi="Calisto MT"/>
              </w:rPr>
              <w:t xml:space="preserve">: </w:t>
            </w:r>
            <w:r w:rsidRPr="00DB6022">
              <w:rPr>
                <w:rFonts w:ascii="Calisto MT" w:hAnsi="Calisto MT"/>
              </w:rPr>
              <w:t xml:space="preserve">Literary Exploration </w:t>
            </w:r>
            <w:r>
              <w:rPr>
                <w:rFonts w:ascii="Calisto MT" w:hAnsi="Calisto MT"/>
              </w:rPr>
              <w:t>Scoring Guide</w:t>
            </w:r>
          </w:p>
        </w:tc>
      </w:tr>
      <w:tr w:rsidR="002D31A0" w14:paraId="39238782" w14:textId="77777777" w:rsidTr="002D31A0">
        <w:trPr>
          <w:trHeight w:val="191"/>
        </w:trPr>
        <w:tc>
          <w:tcPr>
            <w:tcW w:w="1294" w:type="dxa"/>
          </w:tcPr>
          <w:p w14:paraId="4CB9CC3A" w14:textId="77777777" w:rsidR="00DB6022" w:rsidRPr="00DB6022" w:rsidRDefault="00DB6022">
            <w:pPr>
              <w:rPr>
                <w:rFonts w:ascii="Calisto MT" w:hAnsi="Calisto MT"/>
                <w:sz w:val="16"/>
                <w:szCs w:val="16"/>
              </w:rPr>
            </w:pPr>
          </w:p>
        </w:tc>
        <w:tc>
          <w:tcPr>
            <w:tcW w:w="3987" w:type="dxa"/>
            <w:tcBorders>
              <w:bottom w:val="single" w:sz="4" w:space="0" w:color="auto"/>
            </w:tcBorders>
          </w:tcPr>
          <w:p w14:paraId="0EDCB573" w14:textId="77777777" w:rsidR="00DB6022" w:rsidRPr="005C361F" w:rsidRDefault="00DB6022">
            <w:pPr>
              <w:rPr>
                <w:rFonts w:ascii="Calisto MT" w:hAnsi="Calisto MT"/>
                <w:b/>
                <w:sz w:val="16"/>
                <w:szCs w:val="16"/>
              </w:rPr>
            </w:pPr>
            <w:r w:rsidRPr="005C361F">
              <w:rPr>
                <w:rFonts w:ascii="Calisto MT" w:hAnsi="Calisto MT"/>
                <w:b/>
                <w:sz w:val="16"/>
                <w:szCs w:val="16"/>
              </w:rPr>
              <w:t>Thought and Support</w:t>
            </w:r>
          </w:p>
        </w:tc>
        <w:tc>
          <w:tcPr>
            <w:tcW w:w="2802" w:type="dxa"/>
            <w:tcBorders>
              <w:bottom w:val="single" w:sz="4" w:space="0" w:color="auto"/>
            </w:tcBorders>
          </w:tcPr>
          <w:p w14:paraId="4429B13A" w14:textId="77777777" w:rsidR="00DB6022" w:rsidRPr="005C361F" w:rsidRDefault="00DB6022">
            <w:pPr>
              <w:rPr>
                <w:rFonts w:ascii="Calisto MT" w:hAnsi="Calisto MT"/>
                <w:b/>
                <w:sz w:val="16"/>
                <w:szCs w:val="16"/>
              </w:rPr>
            </w:pPr>
            <w:r w:rsidRPr="005C361F">
              <w:rPr>
                <w:rFonts w:ascii="Calisto MT" w:hAnsi="Calisto MT"/>
                <w:b/>
                <w:sz w:val="16"/>
                <w:szCs w:val="16"/>
              </w:rPr>
              <w:t>Form and Structure</w:t>
            </w:r>
          </w:p>
        </w:tc>
        <w:tc>
          <w:tcPr>
            <w:tcW w:w="3392" w:type="dxa"/>
            <w:tcBorders>
              <w:bottom w:val="single" w:sz="4" w:space="0" w:color="auto"/>
            </w:tcBorders>
          </w:tcPr>
          <w:p w14:paraId="0E80DD9B" w14:textId="77777777" w:rsidR="00DB6022" w:rsidRPr="005C361F" w:rsidRDefault="00DB6022">
            <w:pPr>
              <w:rPr>
                <w:rFonts w:ascii="Calisto MT" w:hAnsi="Calisto MT"/>
                <w:b/>
                <w:sz w:val="16"/>
                <w:szCs w:val="16"/>
              </w:rPr>
            </w:pPr>
            <w:r w:rsidRPr="005C361F">
              <w:rPr>
                <w:rFonts w:ascii="Calisto MT" w:hAnsi="Calisto MT"/>
                <w:b/>
                <w:sz w:val="16"/>
                <w:szCs w:val="16"/>
              </w:rPr>
              <w:t>Matters of Choice</w:t>
            </w:r>
          </w:p>
        </w:tc>
        <w:tc>
          <w:tcPr>
            <w:tcW w:w="3489" w:type="dxa"/>
            <w:tcBorders>
              <w:bottom w:val="single" w:sz="4" w:space="0" w:color="auto"/>
            </w:tcBorders>
          </w:tcPr>
          <w:p w14:paraId="00C24D7E" w14:textId="77777777" w:rsidR="00DB6022" w:rsidRPr="005C361F" w:rsidRDefault="005C361F">
            <w:pPr>
              <w:rPr>
                <w:rFonts w:ascii="Calisto MT" w:hAnsi="Calisto MT"/>
                <w:b/>
                <w:sz w:val="16"/>
                <w:szCs w:val="16"/>
              </w:rPr>
            </w:pPr>
            <w:r w:rsidRPr="005C361F">
              <w:rPr>
                <w:rFonts w:ascii="Calisto MT" w:hAnsi="Calisto MT"/>
                <w:b/>
                <w:sz w:val="16"/>
                <w:szCs w:val="16"/>
              </w:rPr>
              <w:t>Matters of Correctness</w:t>
            </w:r>
          </w:p>
        </w:tc>
      </w:tr>
      <w:tr w:rsidR="002D31A0" w14:paraId="35823152" w14:textId="77777777" w:rsidTr="002D31A0">
        <w:trPr>
          <w:trHeight w:val="4122"/>
        </w:trPr>
        <w:tc>
          <w:tcPr>
            <w:tcW w:w="1294" w:type="dxa"/>
          </w:tcPr>
          <w:p w14:paraId="23124A90" w14:textId="77777777" w:rsidR="00DB6022" w:rsidRDefault="005C361F">
            <w:pPr>
              <w:rPr>
                <w:rFonts w:ascii="Calisto MT" w:hAnsi="Calisto MT"/>
                <w:b/>
                <w:sz w:val="16"/>
                <w:szCs w:val="16"/>
              </w:rPr>
            </w:pPr>
            <w:r w:rsidRPr="005C361F">
              <w:rPr>
                <w:rFonts w:ascii="Calisto MT" w:hAnsi="Calisto MT"/>
                <w:b/>
                <w:sz w:val="16"/>
                <w:szCs w:val="16"/>
              </w:rPr>
              <w:t>Focus</w:t>
            </w:r>
          </w:p>
          <w:p w14:paraId="0FC34E6E" w14:textId="77777777" w:rsidR="00A84480" w:rsidRDefault="00A84480">
            <w:pPr>
              <w:rPr>
                <w:rFonts w:ascii="Calisto MT" w:hAnsi="Calisto MT"/>
                <w:b/>
                <w:sz w:val="16"/>
                <w:szCs w:val="16"/>
              </w:rPr>
            </w:pPr>
          </w:p>
          <w:p w14:paraId="52A49CD0" w14:textId="77777777" w:rsidR="00A84480" w:rsidRDefault="00A84480">
            <w:pPr>
              <w:rPr>
                <w:rFonts w:ascii="Calisto MT" w:hAnsi="Calisto MT"/>
                <w:sz w:val="16"/>
                <w:szCs w:val="16"/>
              </w:rPr>
            </w:pPr>
            <w:r>
              <w:rPr>
                <w:rFonts w:ascii="Calisto MT" w:hAnsi="Calisto MT"/>
                <w:sz w:val="16"/>
                <w:szCs w:val="16"/>
              </w:rPr>
              <w:t>Prewriting Advice</w:t>
            </w:r>
          </w:p>
          <w:p w14:paraId="1020C303" w14:textId="77777777" w:rsidR="00A84480" w:rsidRPr="00A84480" w:rsidRDefault="00A84480" w:rsidP="00A84480">
            <w:pPr>
              <w:pStyle w:val="ListParagraph"/>
              <w:numPr>
                <w:ilvl w:val="0"/>
                <w:numId w:val="6"/>
              </w:numPr>
              <w:ind w:left="142" w:hanging="76"/>
              <w:rPr>
                <w:rFonts w:ascii="Calisto MT" w:hAnsi="Calisto MT"/>
                <w:sz w:val="16"/>
                <w:szCs w:val="16"/>
              </w:rPr>
            </w:pPr>
            <w:r w:rsidRPr="00A84480">
              <w:rPr>
                <w:rFonts w:ascii="Calisto MT" w:hAnsi="Calisto MT"/>
                <w:sz w:val="16"/>
                <w:szCs w:val="16"/>
              </w:rPr>
              <w:t>Fill in your planning page</w:t>
            </w:r>
          </w:p>
          <w:p w14:paraId="53E60FB3" w14:textId="77777777" w:rsidR="00A84480" w:rsidRPr="00A84480" w:rsidRDefault="00A84480" w:rsidP="00A84480">
            <w:pPr>
              <w:pStyle w:val="ListParagraph"/>
              <w:numPr>
                <w:ilvl w:val="0"/>
                <w:numId w:val="6"/>
              </w:numPr>
              <w:ind w:left="142" w:hanging="76"/>
              <w:rPr>
                <w:rFonts w:ascii="Calisto MT" w:hAnsi="Calisto MT"/>
                <w:sz w:val="16"/>
                <w:szCs w:val="16"/>
              </w:rPr>
            </w:pPr>
            <w:r w:rsidRPr="00A84480">
              <w:rPr>
                <w:rFonts w:ascii="Calisto MT" w:hAnsi="Calisto MT"/>
                <w:sz w:val="16"/>
                <w:szCs w:val="16"/>
              </w:rPr>
              <w:t>Create an outline to act as a checklist for yourself and your marker</w:t>
            </w:r>
          </w:p>
          <w:p w14:paraId="3BF5160D" w14:textId="77777777" w:rsidR="00A84480" w:rsidRDefault="00A84480">
            <w:pPr>
              <w:rPr>
                <w:rFonts w:ascii="Calisto MT" w:hAnsi="Calisto MT"/>
                <w:sz w:val="16"/>
                <w:szCs w:val="16"/>
              </w:rPr>
            </w:pPr>
          </w:p>
          <w:p w14:paraId="445BCA43" w14:textId="77777777" w:rsidR="00A84480" w:rsidRDefault="00A84480">
            <w:pPr>
              <w:rPr>
                <w:rFonts w:ascii="Calisto MT" w:hAnsi="Calisto MT"/>
                <w:sz w:val="16"/>
                <w:szCs w:val="16"/>
              </w:rPr>
            </w:pPr>
            <w:r>
              <w:rPr>
                <w:rFonts w:ascii="Calisto MT" w:hAnsi="Calisto MT"/>
                <w:sz w:val="16"/>
                <w:szCs w:val="16"/>
              </w:rPr>
              <w:t>Reminder</w:t>
            </w:r>
          </w:p>
          <w:p w14:paraId="106B4881" w14:textId="77777777" w:rsidR="00A84480" w:rsidRPr="00A84480" w:rsidRDefault="00A84480" w:rsidP="00A84480">
            <w:pPr>
              <w:pStyle w:val="ListParagraph"/>
              <w:numPr>
                <w:ilvl w:val="0"/>
                <w:numId w:val="7"/>
              </w:numPr>
              <w:ind w:left="142" w:hanging="76"/>
              <w:rPr>
                <w:rFonts w:ascii="Calisto MT" w:hAnsi="Calisto MT"/>
                <w:sz w:val="16"/>
                <w:szCs w:val="16"/>
              </w:rPr>
            </w:pPr>
            <w:r w:rsidRPr="00A84480">
              <w:rPr>
                <w:rFonts w:ascii="Calisto MT" w:hAnsi="Calisto MT"/>
                <w:sz w:val="16"/>
                <w:szCs w:val="16"/>
              </w:rPr>
              <w:t xml:space="preserve">The degree of difficulty </w:t>
            </w:r>
            <w:proofErr w:type="spellStart"/>
            <w:r w:rsidRPr="00A84480">
              <w:rPr>
                <w:rFonts w:ascii="Calisto MT" w:hAnsi="Calisto MT"/>
                <w:sz w:val="16"/>
                <w:szCs w:val="16"/>
              </w:rPr>
              <w:t>colours</w:t>
            </w:r>
            <w:proofErr w:type="spellEnd"/>
            <w:r w:rsidRPr="00A84480">
              <w:rPr>
                <w:rFonts w:ascii="Calisto MT" w:hAnsi="Calisto MT"/>
                <w:sz w:val="16"/>
                <w:szCs w:val="16"/>
              </w:rPr>
              <w:t xml:space="preserve"> the grading.</w:t>
            </w:r>
          </w:p>
        </w:tc>
        <w:tc>
          <w:tcPr>
            <w:tcW w:w="3987" w:type="dxa"/>
            <w:shd w:val="clear" w:color="auto" w:fill="99CC00"/>
          </w:tcPr>
          <w:p w14:paraId="7EC9405F" w14:textId="77777777" w:rsidR="00DB6022" w:rsidRPr="002D31A0" w:rsidRDefault="005C361F">
            <w:pPr>
              <w:rPr>
                <w:rFonts w:ascii="Calisto MT" w:hAnsi="Calisto MT"/>
                <w:sz w:val="12"/>
                <w:szCs w:val="12"/>
              </w:rPr>
            </w:pPr>
            <w:r w:rsidRPr="002D31A0">
              <w:rPr>
                <w:rFonts w:ascii="Calisto MT" w:hAnsi="Calisto MT"/>
                <w:sz w:val="12"/>
                <w:szCs w:val="12"/>
              </w:rPr>
              <w:t>The marker should consider how effectively</w:t>
            </w:r>
          </w:p>
          <w:p w14:paraId="09B76F9B" w14:textId="77777777" w:rsidR="005C361F" w:rsidRPr="002D31A0" w:rsidRDefault="005C361F" w:rsidP="005C361F">
            <w:pPr>
              <w:pStyle w:val="ListParagraph"/>
              <w:numPr>
                <w:ilvl w:val="0"/>
                <w:numId w:val="2"/>
              </w:numPr>
              <w:ind w:left="317" w:hanging="218"/>
              <w:rPr>
                <w:rFonts w:ascii="Calisto MT" w:hAnsi="Calisto MT"/>
                <w:sz w:val="12"/>
                <w:szCs w:val="12"/>
              </w:rPr>
            </w:pPr>
            <w:proofErr w:type="gramStart"/>
            <w:r w:rsidRPr="002D31A0">
              <w:rPr>
                <w:rFonts w:ascii="Calisto MT" w:hAnsi="Calisto MT"/>
                <w:sz w:val="12"/>
                <w:szCs w:val="12"/>
              </w:rPr>
              <w:t>the</w:t>
            </w:r>
            <w:proofErr w:type="gramEnd"/>
            <w:r w:rsidRPr="002D31A0">
              <w:rPr>
                <w:rFonts w:ascii="Calisto MT" w:hAnsi="Calisto MT"/>
                <w:sz w:val="12"/>
                <w:szCs w:val="12"/>
              </w:rPr>
              <w:t xml:space="preserve"> </w:t>
            </w:r>
            <w:r w:rsidRPr="002D31A0">
              <w:rPr>
                <w:rFonts w:ascii="Calisto MT" w:hAnsi="Calisto MT"/>
                <w:b/>
                <w:sz w:val="12"/>
                <w:szCs w:val="12"/>
              </w:rPr>
              <w:t>student’s ideas</w:t>
            </w:r>
            <w:r w:rsidRPr="002D31A0">
              <w:rPr>
                <w:rFonts w:ascii="Calisto MT" w:hAnsi="Calisto MT"/>
                <w:sz w:val="12"/>
                <w:szCs w:val="12"/>
              </w:rPr>
              <w:t xml:space="preserve"> reflect an understanding of the </w:t>
            </w:r>
            <w:r w:rsidRPr="002D31A0">
              <w:rPr>
                <w:rFonts w:ascii="Calisto MT" w:hAnsi="Calisto MT"/>
                <w:b/>
                <w:sz w:val="12"/>
                <w:szCs w:val="12"/>
              </w:rPr>
              <w:t>topic</w:t>
            </w:r>
          </w:p>
          <w:p w14:paraId="5D4140C8" w14:textId="77777777" w:rsidR="005C361F" w:rsidRPr="002D31A0" w:rsidRDefault="005C361F" w:rsidP="005C361F">
            <w:pPr>
              <w:pStyle w:val="ListParagraph"/>
              <w:numPr>
                <w:ilvl w:val="0"/>
                <w:numId w:val="2"/>
              </w:numPr>
              <w:ind w:left="317" w:hanging="218"/>
              <w:rPr>
                <w:rFonts w:ascii="Calisto MT" w:hAnsi="Calisto MT"/>
                <w:sz w:val="12"/>
                <w:szCs w:val="12"/>
              </w:rPr>
            </w:pPr>
            <w:proofErr w:type="gramStart"/>
            <w:r w:rsidRPr="002D31A0">
              <w:rPr>
                <w:rFonts w:ascii="Calisto MT" w:hAnsi="Calisto MT"/>
                <w:sz w:val="12"/>
                <w:szCs w:val="12"/>
              </w:rPr>
              <w:t>the</w:t>
            </w:r>
            <w:proofErr w:type="gramEnd"/>
            <w:r w:rsidRPr="002D31A0">
              <w:rPr>
                <w:rFonts w:ascii="Calisto MT" w:hAnsi="Calisto MT"/>
                <w:sz w:val="12"/>
                <w:szCs w:val="12"/>
              </w:rPr>
              <w:t xml:space="preserve"> </w:t>
            </w:r>
            <w:r w:rsidRPr="002D31A0">
              <w:rPr>
                <w:rFonts w:ascii="Calisto MT" w:hAnsi="Calisto MT"/>
                <w:b/>
                <w:sz w:val="12"/>
                <w:szCs w:val="12"/>
              </w:rPr>
              <w:t>literary</w:t>
            </w:r>
            <w:r w:rsidRPr="002D31A0">
              <w:rPr>
                <w:rFonts w:ascii="Calisto MT" w:hAnsi="Calisto MT"/>
                <w:sz w:val="12"/>
                <w:szCs w:val="12"/>
              </w:rPr>
              <w:t xml:space="preserve"> </w:t>
            </w:r>
            <w:r w:rsidRPr="002D31A0">
              <w:rPr>
                <w:rFonts w:ascii="Calisto MT" w:hAnsi="Calisto MT"/>
                <w:b/>
                <w:sz w:val="12"/>
                <w:szCs w:val="12"/>
              </w:rPr>
              <w:t>example</w:t>
            </w:r>
            <w:r w:rsidRPr="002D31A0">
              <w:rPr>
                <w:rFonts w:ascii="Calisto MT" w:hAnsi="Calisto MT"/>
                <w:sz w:val="12"/>
                <w:szCs w:val="12"/>
              </w:rPr>
              <w:t xml:space="preserve"> relates to the student’s ideas</w:t>
            </w:r>
          </w:p>
          <w:p w14:paraId="2B5F30B1" w14:textId="77777777" w:rsidR="005C361F" w:rsidRPr="002D31A0" w:rsidRDefault="005C361F" w:rsidP="005C361F">
            <w:pPr>
              <w:pStyle w:val="ListParagraph"/>
              <w:numPr>
                <w:ilvl w:val="0"/>
                <w:numId w:val="2"/>
              </w:numPr>
              <w:ind w:left="317" w:hanging="218"/>
              <w:rPr>
                <w:rFonts w:ascii="Calisto MT" w:hAnsi="Calisto MT"/>
                <w:sz w:val="12"/>
                <w:szCs w:val="12"/>
              </w:rPr>
            </w:pPr>
            <w:proofErr w:type="gramStart"/>
            <w:r w:rsidRPr="002D31A0">
              <w:rPr>
                <w:rFonts w:ascii="Calisto MT" w:hAnsi="Calisto MT"/>
                <w:sz w:val="12"/>
                <w:szCs w:val="12"/>
              </w:rPr>
              <w:t>the</w:t>
            </w:r>
            <w:proofErr w:type="gramEnd"/>
            <w:r w:rsidRPr="002D31A0">
              <w:rPr>
                <w:rFonts w:ascii="Calisto MT" w:hAnsi="Calisto MT"/>
                <w:sz w:val="12"/>
                <w:szCs w:val="12"/>
              </w:rPr>
              <w:t xml:space="preserve"> </w:t>
            </w:r>
            <w:r w:rsidRPr="002D31A0">
              <w:rPr>
                <w:rFonts w:ascii="Calisto MT" w:hAnsi="Calisto MT"/>
                <w:b/>
                <w:sz w:val="12"/>
                <w:szCs w:val="12"/>
              </w:rPr>
              <w:t>support</w:t>
            </w:r>
            <w:r w:rsidRPr="002D31A0">
              <w:rPr>
                <w:rFonts w:ascii="Calisto MT" w:hAnsi="Calisto MT"/>
                <w:sz w:val="12"/>
                <w:szCs w:val="12"/>
              </w:rPr>
              <w:t xml:space="preserve"> explains and/or clarifies the response</w:t>
            </w:r>
          </w:p>
          <w:p w14:paraId="7DDBCFB0" w14:textId="77777777" w:rsidR="005C361F" w:rsidRPr="002D31A0" w:rsidRDefault="005C361F">
            <w:pPr>
              <w:rPr>
                <w:rFonts w:ascii="Calisto MT" w:hAnsi="Calisto MT"/>
                <w:sz w:val="12"/>
                <w:szCs w:val="12"/>
              </w:rPr>
            </w:pPr>
            <w:r w:rsidRPr="002D31A0">
              <w:rPr>
                <w:rFonts w:ascii="Calisto MT" w:hAnsi="Calisto MT"/>
                <w:sz w:val="12"/>
                <w:szCs w:val="12"/>
              </w:rPr>
              <w:t>Consider the planning page!</w:t>
            </w:r>
          </w:p>
          <w:p w14:paraId="74BB8786" w14:textId="77777777" w:rsidR="00A84480" w:rsidRDefault="00A84480">
            <w:pPr>
              <w:rPr>
                <w:rFonts w:ascii="Calisto MT" w:hAnsi="Calisto MT"/>
                <w:sz w:val="16"/>
                <w:szCs w:val="16"/>
              </w:rPr>
            </w:pPr>
          </w:p>
          <w:p w14:paraId="594B11CB" w14:textId="77777777" w:rsidR="00A84480" w:rsidRDefault="00A84480">
            <w:pPr>
              <w:rPr>
                <w:rFonts w:ascii="Calisto MT" w:hAnsi="Calisto MT"/>
                <w:sz w:val="16"/>
                <w:szCs w:val="16"/>
              </w:rPr>
            </w:pPr>
            <w:r>
              <w:rPr>
                <w:rFonts w:ascii="Calisto MT" w:hAnsi="Calisto MT"/>
                <w:sz w:val="16"/>
                <w:szCs w:val="16"/>
              </w:rPr>
              <w:t>DO THESE THINGS</w:t>
            </w:r>
          </w:p>
          <w:p w14:paraId="2FF68B2A" w14:textId="77777777" w:rsidR="00A84480" w:rsidRPr="00A84480" w:rsidRDefault="00A84480" w:rsidP="00A84480">
            <w:pPr>
              <w:pStyle w:val="ListParagraph"/>
              <w:numPr>
                <w:ilvl w:val="0"/>
                <w:numId w:val="9"/>
              </w:numPr>
              <w:ind w:left="175" w:hanging="218"/>
              <w:rPr>
                <w:rFonts w:ascii="Calisto MT" w:hAnsi="Calisto MT"/>
                <w:sz w:val="16"/>
                <w:szCs w:val="16"/>
              </w:rPr>
            </w:pPr>
            <w:r w:rsidRPr="00A84480">
              <w:rPr>
                <w:rFonts w:ascii="Calisto MT" w:hAnsi="Calisto MT"/>
                <w:sz w:val="16"/>
                <w:szCs w:val="16"/>
              </w:rPr>
              <w:t>Reread the instructions – carefully!</w:t>
            </w:r>
          </w:p>
          <w:p w14:paraId="20458BBF" w14:textId="77777777" w:rsidR="00A84480" w:rsidRPr="00A84480" w:rsidRDefault="00A84480" w:rsidP="00A84480">
            <w:pPr>
              <w:pStyle w:val="ListParagraph"/>
              <w:numPr>
                <w:ilvl w:val="0"/>
                <w:numId w:val="9"/>
              </w:numPr>
              <w:ind w:left="175" w:hanging="218"/>
              <w:rPr>
                <w:rFonts w:ascii="Calisto MT" w:hAnsi="Calisto MT"/>
                <w:sz w:val="16"/>
                <w:szCs w:val="16"/>
              </w:rPr>
            </w:pPr>
            <w:r w:rsidRPr="00A84480">
              <w:rPr>
                <w:rFonts w:ascii="Calisto MT" w:hAnsi="Calisto MT"/>
                <w:sz w:val="16"/>
                <w:szCs w:val="16"/>
              </w:rPr>
              <w:t>Make sure your thesis connects to the topic</w:t>
            </w:r>
          </w:p>
          <w:p w14:paraId="270EEEC9" w14:textId="77777777" w:rsidR="00A84480" w:rsidRPr="00A84480" w:rsidRDefault="00A84480" w:rsidP="00A84480">
            <w:pPr>
              <w:pStyle w:val="ListParagraph"/>
              <w:numPr>
                <w:ilvl w:val="0"/>
                <w:numId w:val="9"/>
              </w:numPr>
              <w:ind w:left="175" w:hanging="218"/>
              <w:rPr>
                <w:rFonts w:ascii="Calisto MT" w:hAnsi="Calisto MT"/>
                <w:sz w:val="16"/>
                <w:szCs w:val="16"/>
              </w:rPr>
            </w:pPr>
            <w:r w:rsidRPr="00A84480">
              <w:rPr>
                <w:rFonts w:ascii="Calisto MT" w:hAnsi="Calisto MT"/>
                <w:sz w:val="16"/>
                <w:szCs w:val="16"/>
              </w:rPr>
              <w:t xml:space="preserve">Stay focused. </w:t>
            </w:r>
          </w:p>
          <w:p w14:paraId="02EB6B0B" w14:textId="77777777" w:rsidR="00A84480" w:rsidRPr="00A84480" w:rsidRDefault="00A84480" w:rsidP="00A84480">
            <w:pPr>
              <w:pStyle w:val="ListParagraph"/>
              <w:numPr>
                <w:ilvl w:val="0"/>
                <w:numId w:val="9"/>
              </w:numPr>
              <w:ind w:left="175" w:hanging="218"/>
              <w:rPr>
                <w:rFonts w:ascii="Calisto MT" w:hAnsi="Calisto MT"/>
                <w:sz w:val="16"/>
                <w:szCs w:val="16"/>
              </w:rPr>
            </w:pPr>
            <w:r w:rsidRPr="00A84480">
              <w:rPr>
                <w:rFonts w:ascii="Calisto MT" w:hAnsi="Calisto MT"/>
                <w:sz w:val="16"/>
                <w:szCs w:val="16"/>
              </w:rPr>
              <w:t>Make sure your support/examples are linked to your thesis</w:t>
            </w:r>
          </w:p>
          <w:p w14:paraId="1C762631" w14:textId="77777777" w:rsidR="00A84480" w:rsidRPr="00A84480" w:rsidRDefault="00A84480" w:rsidP="00A84480">
            <w:pPr>
              <w:pStyle w:val="ListParagraph"/>
              <w:numPr>
                <w:ilvl w:val="0"/>
                <w:numId w:val="9"/>
              </w:numPr>
              <w:ind w:left="175" w:hanging="218"/>
              <w:rPr>
                <w:rFonts w:ascii="Calisto MT" w:hAnsi="Calisto MT"/>
                <w:sz w:val="16"/>
                <w:szCs w:val="16"/>
              </w:rPr>
            </w:pPr>
            <w:r w:rsidRPr="00A84480">
              <w:rPr>
                <w:rFonts w:ascii="Calisto MT" w:hAnsi="Calisto MT"/>
                <w:sz w:val="16"/>
                <w:szCs w:val="16"/>
              </w:rPr>
              <w:t>Make sure you know the story!!</w:t>
            </w:r>
          </w:p>
          <w:p w14:paraId="7BA3EB2F" w14:textId="77777777" w:rsidR="00A84480" w:rsidRPr="00A84480" w:rsidRDefault="00A84480" w:rsidP="00A84480">
            <w:pPr>
              <w:pStyle w:val="ListParagraph"/>
              <w:numPr>
                <w:ilvl w:val="0"/>
                <w:numId w:val="9"/>
              </w:numPr>
              <w:ind w:left="175" w:hanging="218"/>
              <w:rPr>
                <w:rFonts w:ascii="Calisto MT" w:hAnsi="Calisto MT"/>
                <w:sz w:val="16"/>
                <w:szCs w:val="16"/>
              </w:rPr>
            </w:pPr>
            <w:r w:rsidRPr="00A84480">
              <w:rPr>
                <w:rFonts w:ascii="Calisto MT" w:hAnsi="Calisto MT"/>
                <w:sz w:val="16"/>
                <w:szCs w:val="16"/>
              </w:rPr>
              <w:t xml:space="preserve">Use direct support. </w:t>
            </w:r>
          </w:p>
          <w:p w14:paraId="5A82628F" w14:textId="77777777" w:rsidR="00A84480" w:rsidRPr="00A84480" w:rsidRDefault="00A84480" w:rsidP="00A84480">
            <w:pPr>
              <w:pStyle w:val="ListParagraph"/>
              <w:numPr>
                <w:ilvl w:val="0"/>
                <w:numId w:val="9"/>
              </w:numPr>
              <w:ind w:left="175" w:hanging="218"/>
              <w:rPr>
                <w:rFonts w:ascii="Calisto MT" w:hAnsi="Calisto MT"/>
                <w:sz w:val="16"/>
                <w:szCs w:val="16"/>
              </w:rPr>
            </w:pPr>
            <w:r w:rsidRPr="00A84480">
              <w:rPr>
                <w:rFonts w:ascii="Calisto MT" w:hAnsi="Calisto MT"/>
                <w:sz w:val="16"/>
                <w:szCs w:val="16"/>
              </w:rPr>
              <w:t>No summary! Discuss. If your support is more than two sentences it is too long!</w:t>
            </w:r>
          </w:p>
          <w:p w14:paraId="570BE4C9" w14:textId="77777777" w:rsidR="00A84480" w:rsidRPr="00A84480" w:rsidRDefault="00A84480" w:rsidP="00A84480">
            <w:pPr>
              <w:pStyle w:val="ListParagraph"/>
              <w:numPr>
                <w:ilvl w:val="0"/>
                <w:numId w:val="9"/>
              </w:numPr>
              <w:ind w:left="175" w:hanging="218"/>
              <w:rPr>
                <w:rFonts w:ascii="Calisto MT" w:hAnsi="Calisto MT"/>
                <w:sz w:val="16"/>
                <w:szCs w:val="16"/>
              </w:rPr>
            </w:pPr>
            <w:r w:rsidRPr="00A84480">
              <w:rPr>
                <w:rFonts w:ascii="Calisto MT" w:hAnsi="Calisto MT"/>
                <w:sz w:val="16"/>
                <w:szCs w:val="16"/>
              </w:rPr>
              <w:t>Get at theme</w:t>
            </w:r>
          </w:p>
        </w:tc>
        <w:tc>
          <w:tcPr>
            <w:tcW w:w="2802" w:type="dxa"/>
            <w:shd w:val="clear" w:color="auto" w:fill="99CC00"/>
          </w:tcPr>
          <w:p w14:paraId="7E54CEE1" w14:textId="77777777" w:rsidR="00DB6022" w:rsidRPr="002D31A0" w:rsidRDefault="005C361F">
            <w:pPr>
              <w:rPr>
                <w:rFonts w:ascii="Calisto MT" w:hAnsi="Calisto MT"/>
                <w:sz w:val="12"/>
                <w:szCs w:val="12"/>
              </w:rPr>
            </w:pPr>
            <w:r w:rsidRPr="002D31A0">
              <w:rPr>
                <w:rFonts w:ascii="Calisto MT" w:hAnsi="Calisto MT"/>
                <w:sz w:val="12"/>
                <w:szCs w:val="12"/>
              </w:rPr>
              <w:t>The marker should consider how effectively the student’s organization choices result in</w:t>
            </w:r>
          </w:p>
          <w:p w14:paraId="1691821B" w14:textId="77777777" w:rsidR="005C361F" w:rsidRPr="002D31A0" w:rsidRDefault="005C361F" w:rsidP="005C361F">
            <w:pPr>
              <w:pStyle w:val="ListParagraph"/>
              <w:numPr>
                <w:ilvl w:val="0"/>
                <w:numId w:val="3"/>
              </w:numPr>
              <w:ind w:left="175" w:hanging="218"/>
              <w:rPr>
                <w:rFonts w:ascii="Calisto MT" w:hAnsi="Calisto MT"/>
                <w:sz w:val="12"/>
                <w:szCs w:val="12"/>
              </w:rPr>
            </w:pPr>
            <w:proofErr w:type="gramStart"/>
            <w:r w:rsidRPr="002D31A0">
              <w:rPr>
                <w:rFonts w:ascii="Calisto MT" w:hAnsi="Calisto MT"/>
                <w:sz w:val="12"/>
                <w:szCs w:val="12"/>
              </w:rPr>
              <w:t>the</w:t>
            </w:r>
            <w:proofErr w:type="gramEnd"/>
            <w:r w:rsidRPr="002D31A0">
              <w:rPr>
                <w:rFonts w:ascii="Calisto MT" w:hAnsi="Calisto MT"/>
                <w:sz w:val="12"/>
                <w:szCs w:val="12"/>
              </w:rPr>
              <w:t xml:space="preserve"> development and maintenance of a </w:t>
            </w:r>
            <w:r w:rsidRPr="002D31A0">
              <w:rPr>
                <w:rFonts w:ascii="Calisto MT" w:hAnsi="Calisto MT"/>
                <w:b/>
                <w:sz w:val="12"/>
                <w:szCs w:val="12"/>
              </w:rPr>
              <w:t>controlling idea</w:t>
            </w:r>
            <w:r w:rsidRPr="002D31A0">
              <w:rPr>
                <w:rFonts w:ascii="Calisto MT" w:hAnsi="Calisto MT"/>
                <w:sz w:val="12"/>
                <w:szCs w:val="12"/>
              </w:rPr>
              <w:t xml:space="preserve"> or </w:t>
            </w:r>
            <w:r w:rsidRPr="002D31A0">
              <w:rPr>
                <w:rFonts w:ascii="Calisto MT" w:hAnsi="Calisto MT"/>
                <w:b/>
                <w:sz w:val="12"/>
                <w:szCs w:val="12"/>
              </w:rPr>
              <w:t>unifying effect</w:t>
            </w:r>
          </w:p>
          <w:p w14:paraId="6738FCBB" w14:textId="77777777" w:rsidR="005C361F" w:rsidRPr="002D31A0" w:rsidRDefault="005C361F" w:rsidP="005C361F">
            <w:pPr>
              <w:pStyle w:val="ListParagraph"/>
              <w:numPr>
                <w:ilvl w:val="0"/>
                <w:numId w:val="3"/>
              </w:numPr>
              <w:ind w:left="175" w:hanging="218"/>
              <w:rPr>
                <w:rFonts w:ascii="Calisto MT" w:hAnsi="Calisto MT"/>
                <w:sz w:val="12"/>
                <w:szCs w:val="12"/>
              </w:rPr>
            </w:pPr>
            <w:proofErr w:type="gramStart"/>
            <w:r w:rsidRPr="002D31A0">
              <w:rPr>
                <w:rFonts w:ascii="Calisto MT" w:hAnsi="Calisto MT"/>
                <w:sz w:val="12"/>
                <w:szCs w:val="12"/>
              </w:rPr>
              <w:t>the</w:t>
            </w:r>
            <w:proofErr w:type="gramEnd"/>
            <w:r w:rsidRPr="002D31A0">
              <w:rPr>
                <w:rFonts w:ascii="Calisto MT" w:hAnsi="Calisto MT"/>
                <w:sz w:val="12"/>
                <w:szCs w:val="12"/>
              </w:rPr>
              <w:t xml:space="preserve"> creation of a </w:t>
            </w:r>
            <w:r w:rsidRPr="002D31A0">
              <w:rPr>
                <w:rFonts w:ascii="Calisto MT" w:hAnsi="Calisto MT"/>
                <w:b/>
                <w:sz w:val="12"/>
                <w:szCs w:val="12"/>
              </w:rPr>
              <w:t>coherent, shaped</w:t>
            </w:r>
            <w:r w:rsidRPr="002D31A0">
              <w:rPr>
                <w:rFonts w:ascii="Calisto MT" w:hAnsi="Calisto MT"/>
                <w:sz w:val="12"/>
                <w:szCs w:val="12"/>
              </w:rPr>
              <w:t xml:space="preserve">, and </w:t>
            </w:r>
            <w:r w:rsidRPr="002D31A0">
              <w:rPr>
                <w:rFonts w:ascii="Calisto MT" w:hAnsi="Calisto MT"/>
                <w:b/>
                <w:sz w:val="12"/>
                <w:szCs w:val="12"/>
              </w:rPr>
              <w:t>concluded</w:t>
            </w:r>
            <w:r w:rsidRPr="002D31A0">
              <w:rPr>
                <w:rFonts w:ascii="Calisto MT" w:hAnsi="Calisto MT"/>
                <w:sz w:val="12"/>
                <w:szCs w:val="12"/>
              </w:rPr>
              <w:t xml:space="preserve"> discussion in response to the assignment</w:t>
            </w:r>
          </w:p>
          <w:p w14:paraId="1044713F" w14:textId="77777777" w:rsidR="00A84480" w:rsidRDefault="00A84480" w:rsidP="00A84480">
            <w:pPr>
              <w:rPr>
                <w:rFonts w:ascii="Calisto MT" w:hAnsi="Calisto MT"/>
                <w:sz w:val="16"/>
                <w:szCs w:val="16"/>
              </w:rPr>
            </w:pPr>
          </w:p>
          <w:p w14:paraId="2CB9332A" w14:textId="77777777" w:rsidR="00A84480" w:rsidRDefault="00A84480" w:rsidP="00A84480">
            <w:pPr>
              <w:rPr>
                <w:rFonts w:ascii="Calisto MT" w:hAnsi="Calisto MT"/>
                <w:sz w:val="16"/>
                <w:szCs w:val="16"/>
              </w:rPr>
            </w:pPr>
            <w:r>
              <w:rPr>
                <w:rFonts w:ascii="Calisto MT" w:hAnsi="Calisto MT"/>
                <w:sz w:val="16"/>
                <w:szCs w:val="16"/>
              </w:rPr>
              <w:t>DO THESE THINGS</w:t>
            </w:r>
          </w:p>
          <w:p w14:paraId="57EC8B5A" w14:textId="77777777" w:rsidR="00A84480" w:rsidRPr="000631B8" w:rsidRDefault="00A84480" w:rsidP="000631B8">
            <w:pPr>
              <w:pStyle w:val="ListParagraph"/>
              <w:numPr>
                <w:ilvl w:val="0"/>
                <w:numId w:val="10"/>
              </w:numPr>
              <w:ind w:left="175" w:hanging="218"/>
              <w:rPr>
                <w:rFonts w:ascii="Calisto MT" w:hAnsi="Calisto MT"/>
                <w:sz w:val="16"/>
                <w:szCs w:val="16"/>
              </w:rPr>
            </w:pPr>
            <w:r w:rsidRPr="000631B8">
              <w:rPr>
                <w:rFonts w:ascii="Calisto MT" w:hAnsi="Calisto MT"/>
                <w:sz w:val="16"/>
                <w:szCs w:val="16"/>
              </w:rPr>
              <w:t>Use transitions from idea to idea</w:t>
            </w:r>
          </w:p>
          <w:p w14:paraId="28AAE545" w14:textId="77777777" w:rsidR="00A84480" w:rsidRPr="000631B8" w:rsidRDefault="00A84480" w:rsidP="000631B8">
            <w:pPr>
              <w:pStyle w:val="ListParagraph"/>
              <w:numPr>
                <w:ilvl w:val="0"/>
                <w:numId w:val="10"/>
              </w:numPr>
              <w:ind w:left="175" w:hanging="218"/>
              <w:rPr>
                <w:rFonts w:ascii="Calisto MT" w:hAnsi="Calisto MT"/>
                <w:sz w:val="16"/>
                <w:szCs w:val="16"/>
              </w:rPr>
            </w:pPr>
            <w:r w:rsidRPr="000631B8">
              <w:rPr>
                <w:rFonts w:ascii="Calisto MT" w:hAnsi="Calisto MT"/>
                <w:sz w:val="16"/>
                <w:szCs w:val="16"/>
              </w:rPr>
              <w:t>Use transitions between paragraphs</w:t>
            </w:r>
          </w:p>
          <w:p w14:paraId="3F2A5F49" w14:textId="77777777" w:rsidR="00A84480" w:rsidRPr="000631B8" w:rsidRDefault="00A84480" w:rsidP="000631B8">
            <w:pPr>
              <w:pStyle w:val="ListParagraph"/>
              <w:numPr>
                <w:ilvl w:val="0"/>
                <w:numId w:val="10"/>
              </w:numPr>
              <w:ind w:left="175" w:hanging="218"/>
              <w:rPr>
                <w:rFonts w:ascii="Calisto MT" w:hAnsi="Calisto MT"/>
                <w:sz w:val="16"/>
                <w:szCs w:val="16"/>
              </w:rPr>
            </w:pPr>
            <w:r w:rsidRPr="000631B8">
              <w:rPr>
                <w:rFonts w:ascii="Calisto MT" w:hAnsi="Calisto MT"/>
                <w:sz w:val="16"/>
                <w:szCs w:val="16"/>
              </w:rPr>
              <w:t>An intro and conclusion are mandatory</w:t>
            </w:r>
          </w:p>
          <w:p w14:paraId="5796377A" w14:textId="77777777" w:rsidR="00A84480" w:rsidRPr="000631B8" w:rsidRDefault="00A84480" w:rsidP="000631B8">
            <w:pPr>
              <w:pStyle w:val="ListParagraph"/>
              <w:numPr>
                <w:ilvl w:val="0"/>
                <w:numId w:val="10"/>
              </w:numPr>
              <w:ind w:left="175" w:hanging="218"/>
              <w:rPr>
                <w:rFonts w:ascii="Calisto MT" w:hAnsi="Calisto MT"/>
                <w:sz w:val="16"/>
                <w:szCs w:val="16"/>
              </w:rPr>
            </w:pPr>
            <w:r w:rsidRPr="000631B8">
              <w:rPr>
                <w:rFonts w:ascii="Calisto MT" w:hAnsi="Calisto MT"/>
                <w:sz w:val="16"/>
                <w:szCs w:val="16"/>
              </w:rPr>
              <w:t>So is a thesis!</w:t>
            </w:r>
          </w:p>
          <w:p w14:paraId="38DB39DC" w14:textId="77777777" w:rsidR="00A84480" w:rsidRPr="000631B8" w:rsidRDefault="00A84480" w:rsidP="000631B8">
            <w:pPr>
              <w:pStyle w:val="ListParagraph"/>
              <w:numPr>
                <w:ilvl w:val="0"/>
                <w:numId w:val="10"/>
              </w:numPr>
              <w:ind w:left="175" w:hanging="218"/>
              <w:rPr>
                <w:rFonts w:ascii="Calisto MT" w:hAnsi="Calisto MT"/>
                <w:sz w:val="16"/>
                <w:szCs w:val="16"/>
              </w:rPr>
            </w:pPr>
            <w:r w:rsidRPr="000631B8">
              <w:rPr>
                <w:rFonts w:ascii="Calisto MT" w:hAnsi="Calisto MT"/>
                <w:sz w:val="16"/>
                <w:szCs w:val="16"/>
              </w:rPr>
              <w:t>Each paragraph needs a topic sentence and a concluding sentence</w:t>
            </w:r>
          </w:p>
          <w:p w14:paraId="4D476E09" w14:textId="77777777" w:rsidR="00A84480" w:rsidRPr="000631B8" w:rsidRDefault="000631B8" w:rsidP="000631B8">
            <w:pPr>
              <w:pStyle w:val="ListParagraph"/>
              <w:numPr>
                <w:ilvl w:val="0"/>
                <w:numId w:val="10"/>
              </w:numPr>
              <w:ind w:left="175" w:hanging="218"/>
              <w:rPr>
                <w:rFonts w:ascii="Calisto MT" w:hAnsi="Calisto MT"/>
                <w:sz w:val="16"/>
                <w:szCs w:val="16"/>
              </w:rPr>
            </w:pPr>
            <w:r w:rsidRPr="000631B8">
              <w:rPr>
                <w:rFonts w:ascii="Calisto MT" w:hAnsi="Calisto MT"/>
                <w:sz w:val="16"/>
                <w:szCs w:val="16"/>
              </w:rPr>
              <w:t>Make sure the concluding sentence links back to your thesis</w:t>
            </w:r>
          </w:p>
          <w:p w14:paraId="48552330" w14:textId="77777777" w:rsidR="000631B8" w:rsidRDefault="000631B8" w:rsidP="00A84480">
            <w:pPr>
              <w:rPr>
                <w:rFonts w:ascii="Calisto MT" w:hAnsi="Calisto MT"/>
                <w:sz w:val="16"/>
                <w:szCs w:val="16"/>
              </w:rPr>
            </w:pPr>
          </w:p>
          <w:p w14:paraId="0533D310" w14:textId="77777777" w:rsidR="000631B8" w:rsidRPr="000631B8" w:rsidRDefault="000631B8" w:rsidP="000631B8">
            <w:pPr>
              <w:jc w:val="center"/>
              <w:rPr>
                <w:rFonts w:ascii="Calisto MT" w:hAnsi="Calisto MT"/>
                <w:b/>
                <w:sz w:val="16"/>
                <w:szCs w:val="16"/>
              </w:rPr>
            </w:pPr>
            <w:r w:rsidRPr="000631B8">
              <w:rPr>
                <w:rFonts w:ascii="Calisto MT" w:hAnsi="Calisto MT"/>
                <w:b/>
                <w:sz w:val="16"/>
                <w:szCs w:val="16"/>
              </w:rPr>
              <w:t>POINT -&gt; PROOF -&gt; DISCUSS</w:t>
            </w:r>
          </w:p>
          <w:p w14:paraId="3034D27F" w14:textId="77777777" w:rsidR="000631B8" w:rsidRPr="00A84480" w:rsidRDefault="000631B8" w:rsidP="00A84480">
            <w:pPr>
              <w:rPr>
                <w:rFonts w:ascii="Calisto MT" w:hAnsi="Calisto MT"/>
                <w:sz w:val="16"/>
                <w:szCs w:val="16"/>
              </w:rPr>
            </w:pPr>
          </w:p>
        </w:tc>
        <w:tc>
          <w:tcPr>
            <w:tcW w:w="3392" w:type="dxa"/>
            <w:shd w:val="clear" w:color="auto" w:fill="99CC00"/>
          </w:tcPr>
          <w:p w14:paraId="757C2920" w14:textId="77777777" w:rsidR="00DB6022" w:rsidRPr="002D31A0" w:rsidRDefault="005C361F">
            <w:pPr>
              <w:rPr>
                <w:rFonts w:ascii="Calisto MT" w:hAnsi="Calisto MT"/>
                <w:sz w:val="12"/>
                <w:szCs w:val="12"/>
              </w:rPr>
            </w:pPr>
            <w:r w:rsidRPr="002D31A0">
              <w:rPr>
                <w:rFonts w:ascii="Calisto MT" w:hAnsi="Calisto MT"/>
                <w:sz w:val="12"/>
                <w:szCs w:val="12"/>
              </w:rPr>
              <w:t>The marker should consider how effectively the student’s choices enhance communication. The marker should consider</w:t>
            </w:r>
          </w:p>
          <w:p w14:paraId="3742AC68" w14:textId="77777777" w:rsidR="005C361F" w:rsidRPr="002D31A0" w:rsidRDefault="005C361F" w:rsidP="005C361F">
            <w:pPr>
              <w:pStyle w:val="ListParagraph"/>
              <w:numPr>
                <w:ilvl w:val="0"/>
                <w:numId w:val="4"/>
              </w:numPr>
              <w:ind w:left="175" w:hanging="218"/>
              <w:rPr>
                <w:rFonts w:ascii="Calisto MT" w:hAnsi="Calisto MT"/>
                <w:sz w:val="12"/>
                <w:szCs w:val="12"/>
              </w:rPr>
            </w:pPr>
            <w:proofErr w:type="gramStart"/>
            <w:r w:rsidRPr="002D31A0">
              <w:rPr>
                <w:rFonts w:ascii="Calisto MT" w:hAnsi="Calisto MT"/>
                <w:b/>
                <w:sz w:val="12"/>
                <w:szCs w:val="12"/>
              </w:rPr>
              <w:t>diction</w:t>
            </w:r>
            <w:proofErr w:type="gramEnd"/>
            <w:r w:rsidRPr="002D31A0">
              <w:rPr>
                <w:rFonts w:ascii="Calisto MT" w:hAnsi="Calisto MT"/>
                <w:sz w:val="12"/>
                <w:szCs w:val="12"/>
              </w:rPr>
              <w:t>, including connotative language, imagery, idiomatic expressions, and dialect</w:t>
            </w:r>
          </w:p>
          <w:p w14:paraId="13DCEE52" w14:textId="77777777" w:rsidR="005C361F" w:rsidRPr="002D31A0" w:rsidRDefault="005C361F" w:rsidP="005C361F">
            <w:pPr>
              <w:pStyle w:val="ListParagraph"/>
              <w:numPr>
                <w:ilvl w:val="0"/>
                <w:numId w:val="4"/>
              </w:numPr>
              <w:ind w:left="175" w:hanging="218"/>
              <w:rPr>
                <w:rFonts w:ascii="Calisto MT" w:hAnsi="Calisto MT"/>
                <w:sz w:val="12"/>
                <w:szCs w:val="12"/>
              </w:rPr>
            </w:pPr>
            <w:proofErr w:type="gramStart"/>
            <w:r w:rsidRPr="002D31A0">
              <w:rPr>
                <w:rFonts w:ascii="Calisto MT" w:hAnsi="Calisto MT"/>
                <w:b/>
                <w:sz w:val="12"/>
                <w:szCs w:val="12"/>
              </w:rPr>
              <w:t>syntax</w:t>
            </w:r>
            <w:proofErr w:type="gramEnd"/>
            <w:r w:rsidRPr="002D31A0">
              <w:rPr>
                <w:rFonts w:ascii="Calisto MT" w:hAnsi="Calisto MT"/>
                <w:sz w:val="12"/>
                <w:szCs w:val="12"/>
              </w:rPr>
              <w:t>, including such choices as parallelism, balance, inversion, sentence length, and variety</w:t>
            </w:r>
          </w:p>
          <w:p w14:paraId="1DAF7FC8" w14:textId="77777777" w:rsidR="005C361F" w:rsidRPr="002D31A0" w:rsidRDefault="005C361F" w:rsidP="005C361F">
            <w:pPr>
              <w:pStyle w:val="ListParagraph"/>
              <w:numPr>
                <w:ilvl w:val="0"/>
                <w:numId w:val="4"/>
              </w:numPr>
              <w:ind w:left="175" w:hanging="218"/>
              <w:rPr>
                <w:rFonts w:ascii="Calisto MT" w:hAnsi="Calisto MT"/>
                <w:sz w:val="12"/>
                <w:szCs w:val="12"/>
              </w:rPr>
            </w:pPr>
            <w:proofErr w:type="gramStart"/>
            <w:r w:rsidRPr="002D31A0">
              <w:rPr>
                <w:rFonts w:ascii="Calisto MT" w:hAnsi="Calisto MT"/>
                <w:sz w:val="12"/>
                <w:szCs w:val="12"/>
              </w:rPr>
              <w:t>the</w:t>
            </w:r>
            <w:proofErr w:type="gramEnd"/>
            <w:r w:rsidRPr="002D31A0">
              <w:rPr>
                <w:rFonts w:ascii="Calisto MT" w:hAnsi="Calisto MT"/>
                <w:sz w:val="12"/>
                <w:szCs w:val="12"/>
              </w:rPr>
              <w:t xml:space="preserve"> contribution of stylistic choices to the creation of </w:t>
            </w:r>
            <w:r w:rsidRPr="002D31A0">
              <w:rPr>
                <w:rFonts w:ascii="Calisto MT" w:hAnsi="Calisto MT"/>
                <w:b/>
                <w:sz w:val="12"/>
                <w:szCs w:val="12"/>
              </w:rPr>
              <w:t>voice</w:t>
            </w:r>
          </w:p>
          <w:p w14:paraId="70C5D3C6" w14:textId="77777777" w:rsidR="000631B8" w:rsidRDefault="000631B8" w:rsidP="000631B8">
            <w:pPr>
              <w:rPr>
                <w:rFonts w:ascii="Calisto MT" w:hAnsi="Calisto MT"/>
                <w:sz w:val="16"/>
                <w:szCs w:val="16"/>
              </w:rPr>
            </w:pPr>
          </w:p>
          <w:p w14:paraId="705A5501" w14:textId="77777777" w:rsidR="000631B8" w:rsidRDefault="000631B8" w:rsidP="000631B8">
            <w:pPr>
              <w:rPr>
                <w:rFonts w:ascii="Calisto MT" w:hAnsi="Calisto MT"/>
                <w:sz w:val="16"/>
                <w:szCs w:val="16"/>
              </w:rPr>
            </w:pPr>
            <w:r>
              <w:rPr>
                <w:rFonts w:ascii="Calisto MT" w:hAnsi="Calisto MT"/>
                <w:sz w:val="16"/>
                <w:szCs w:val="16"/>
              </w:rPr>
              <w:t>DO THESE THINGS</w:t>
            </w:r>
          </w:p>
          <w:p w14:paraId="547BEDCA" w14:textId="77777777" w:rsidR="000631B8" w:rsidRPr="000631B8" w:rsidRDefault="000631B8" w:rsidP="000631B8">
            <w:pPr>
              <w:pStyle w:val="ListParagraph"/>
              <w:numPr>
                <w:ilvl w:val="0"/>
                <w:numId w:val="11"/>
              </w:numPr>
              <w:ind w:left="175" w:hanging="218"/>
              <w:rPr>
                <w:rFonts w:ascii="Calisto MT" w:hAnsi="Calisto MT"/>
                <w:sz w:val="16"/>
                <w:szCs w:val="16"/>
              </w:rPr>
            </w:pPr>
            <w:r w:rsidRPr="000631B8">
              <w:rPr>
                <w:rFonts w:ascii="Calisto MT" w:hAnsi="Calisto MT"/>
                <w:sz w:val="16"/>
                <w:szCs w:val="16"/>
              </w:rPr>
              <w:t>After you use the author’s full name one, each time after use just their LAST name</w:t>
            </w:r>
          </w:p>
          <w:p w14:paraId="315E43E9" w14:textId="77777777" w:rsidR="000631B8" w:rsidRPr="000631B8" w:rsidRDefault="000631B8" w:rsidP="000631B8">
            <w:pPr>
              <w:pStyle w:val="ListParagraph"/>
              <w:numPr>
                <w:ilvl w:val="0"/>
                <w:numId w:val="11"/>
              </w:numPr>
              <w:ind w:left="175" w:hanging="218"/>
              <w:rPr>
                <w:rFonts w:ascii="Calisto MT" w:hAnsi="Calisto MT"/>
                <w:sz w:val="16"/>
                <w:szCs w:val="16"/>
              </w:rPr>
            </w:pPr>
            <w:r w:rsidRPr="000631B8">
              <w:rPr>
                <w:rFonts w:ascii="Calisto MT" w:hAnsi="Calisto MT"/>
                <w:sz w:val="16"/>
                <w:szCs w:val="16"/>
              </w:rPr>
              <w:t>No judgments about how great or how sucky their work is, just discuss the ideas presented as they relate to the topic</w:t>
            </w:r>
          </w:p>
          <w:p w14:paraId="08602035" w14:textId="77777777" w:rsidR="000631B8" w:rsidRPr="000631B8" w:rsidRDefault="000631B8" w:rsidP="000631B8">
            <w:pPr>
              <w:pStyle w:val="ListParagraph"/>
              <w:numPr>
                <w:ilvl w:val="0"/>
                <w:numId w:val="11"/>
              </w:numPr>
              <w:ind w:left="175" w:hanging="218"/>
              <w:rPr>
                <w:rFonts w:ascii="Calisto MT" w:hAnsi="Calisto MT"/>
                <w:sz w:val="16"/>
                <w:szCs w:val="16"/>
              </w:rPr>
            </w:pPr>
            <w:r w:rsidRPr="000631B8">
              <w:rPr>
                <w:rFonts w:ascii="Calisto MT" w:hAnsi="Calisto MT"/>
                <w:sz w:val="16"/>
                <w:szCs w:val="16"/>
              </w:rPr>
              <w:t>No slang or foul language. Keep the tone formal</w:t>
            </w:r>
          </w:p>
          <w:p w14:paraId="6AC04D92" w14:textId="77777777" w:rsidR="000631B8" w:rsidRPr="000631B8" w:rsidRDefault="000631B8" w:rsidP="000631B8">
            <w:pPr>
              <w:pStyle w:val="ListParagraph"/>
              <w:numPr>
                <w:ilvl w:val="0"/>
                <w:numId w:val="11"/>
              </w:numPr>
              <w:ind w:left="175" w:hanging="218"/>
              <w:rPr>
                <w:rFonts w:ascii="Calisto MT" w:hAnsi="Calisto MT"/>
                <w:sz w:val="16"/>
                <w:szCs w:val="16"/>
              </w:rPr>
            </w:pPr>
            <w:r w:rsidRPr="000631B8">
              <w:rPr>
                <w:rFonts w:ascii="Calisto MT" w:hAnsi="Calisto MT"/>
                <w:sz w:val="16"/>
                <w:szCs w:val="16"/>
              </w:rPr>
              <w:t>No I, you, or we</w:t>
            </w:r>
          </w:p>
          <w:p w14:paraId="6E6CBC58" w14:textId="77777777" w:rsidR="000631B8" w:rsidRPr="000631B8" w:rsidRDefault="000631B8" w:rsidP="000631B8">
            <w:pPr>
              <w:pStyle w:val="ListParagraph"/>
              <w:numPr>
                <w:ilvl w:val="0"/>
                <w:numId w:val="11"/>
              </w:numPr>
              <w:ind w:left="175" w:hanging="218"/>
              <w:rPr>
                <w:rFonts w:ascii="Calisto MT" w:hAnsi="Calisto MT"/>
                <w:sz w:val="16"/>
                <w:szCs w:val="16"/>
              </w:rPr>
            </w:pPr>
            <w:r w:rsidRPr="000631B8">
              <w:rPr>
                <w:rFonts w:ascii="Calisto MT" w:hAnsi="Calisto MT"/>
                <w:sz w:val="16"/>
                <w:szCs w:val="16"/>
              </w:rPr>
              <w:t>Vary your sentence structure</w:t>
            </w:r>
          </w:p>
          <w:p w14:paraId="5C8261CB" w14:textId="77777777" w:rsidR="000631B8" w:rsidRPr="000631B8" w:rsidRDefault="000631B8" w:rsidP="000631B8">
            <w:pPr>
              <w:pStyle w:val="ListParagraph"/>
              <w:numPr>
                <w:ilvl w:val="0"/>
                <w:numId w:val="11"/>
              </w:numPr>
              <w:ind w:left="175" w:hanging="218"/>
              <w:rPr>
                <w:rFonts w:ascii="Calisto MT" w:hAnsi="Calisto MT"/>
                <w:sz w:val="16"/>
                <w:szCs w:val="16"/>
              </w:rPr>
            </w:pPr>
            <w:r w:rsidRPr="000631B8">
              <w:rPr>
                <w:rFonts w:ascii="Calisto MT" w:hAnsi="Calisto MT"/>
                <w:sz w:val="16"/>
                <w:szCs w:val="16"/>
              </w:rPr>
              <w:t>Use the present, active tense (Romeo loves her, not Romeo loved her)</w:t>
            </w:r>
          </w:p>
          <w:p w14:paraId="10EEA342" w14:textId="77777777" w:rsidR="000631B8" w:rsidRPr="000631B8" w:rsidRDefault="000631B8" w:rsidP="000631B8">
            <w:pPr>
              <w:pStyle w:val="ListParagraph"/>
              <w:numPr>
                <w:ilvl w:val="0"/>
                <w:numId w:val="11"/>
              </w:numPr>
              <w:ind w:left="175" w:hanging="218"/>
              <w:rPr>
                <w:rFonts w:ascii="Calisto MT" w:hAnsi="Calisto MT"/>
                <w:sz w:val="16"/>
                <w:szCs w:val="16"/>
              </w:rPr>
            </w:pPr>
            <w:r w:rsidRPr="000631B8">
              <w:rPr>
                <w:rFonts w:ascii="Calisto MT" w:hAnsi="Calisto MT"/>
                <w:sz w:val="16"/>
                <w:szCs w:val="16"/>
              </w:rPr>
              <w:t>Easy to follow sentences</w:t>
            </w:r>
          </w:p>
          <w:p w14:paraId="2DF9CDC8" w14:textId="77777777" w:rsidR="000631B8" w:rsidRPr="000631B8" w:rsidRDefault="000631B8" w:rsidP="000631B8">
            <w:pPr>
              <w:pStyle w:val="ListParagraph"/>
              <w:numPr>
                <w:ilvl w:val="0"/>
                <w:numId w:val="11"/>
              </w:numPr>
              <w:ind w:left="175" w:hanging="218"/>
              <w:rPr>
                <w:rFonts w:ascii="Calisto MT" w:hAnsi="Calisto MT"/>
                <w:sz w:val="16"/>
                <w:szCs w:val="16"/>
              </w:rPr>
            </w:pPr>
            <w:r w:rsidRPr="000631B8">
              <w:rPr>
                <w:rFonts w:ascii="Calisto MT" w:hAnsi="Calisto MT"/>
                <w:sz w:val="16"/>
                <w:szCs w:val="16"/>
              </w:rPr>
              <w:t>VOICE!!!</w:t>
            </w:r>
          </w:p>
        </w:tc>
        <w:tc>
          <w:tcPr>
            <w:tcW w:w="3489" w:type="dxa"/>
            <w:shd w:val="clear" w:color="auto" w:fill="99CC00"/>
          </w:tcPr>
          <w:p w14:paraId="63582AF9" w14:textId="77777777" w:rsidR="00DB6022" w:rsidRPr="002D31A0" w:rsidRDefault="005C361F">
            <w:pPr>
              <w:rPr>
                <w:rFonts w:ascii="Calisto MT" w:hAnsi="Calisto MT"/>
                <w:sz w:val="12"/>
                <w:szCs w:val="12"/>
              </w:rPr>
            </w:pPr>
            <w:r w:rsidRPr="002D31A0">
              <w:rPr>
                <w:rFonts w:ascii="Calisto MT" w:hAnsi="Calisto MT"/>
                <w:sz w:val="12"/>
                <w:szCs w:val="12"/>
              </w:rPr>
              <w:t xml:space="preserve">The marker should consider the use of </w:t>
            </w:r>
          </w:p>
          <w:p w14:paraId="487590F0" w14:textId="77777777" w:rsidR="005C361F" w:rsidRPr="002D31A0" w:rsidRDefault="005C361F" w:rsidP="00A84480">
            <w:pPr>
              <w:pStyle w:val="ListParagraph"/>
              <w:numPr>
                <w:ilvl w:val="0"/>
                <w:numId w:val="5"/>
              </w:numPr>
              <w:ind w:left="176" w:hanging="219"/>
              <w:rPr>
                <w:rFonts w:ascii="Calisto MT" w:hAnsi="Calisto MT"/>
                <w:sz w:val="12"/>
                <w:szCs w:val="12"/>
              </w:rPr>
            </w:pPr>
            <w:proofErr w:type="gramStart"/>
            <w:r w:rsidRPr="002D31A0">
              <w:rPr>
                <w:rFonts w:ascii="Calisto MT" w:hAnsi="Calisto MT"/>
                <w:b/>
                <w:sz w:val="12"/>
                <w:szCs w:val="12"/>
              </w:rPr>
              <w:t>sentence</w:t>
            </w:r>
            <w:proofErr w:type="gramEnd"/>
            <w:r w:rsidRPr="002D31A0">
              <w:rPr>
                <w:rFonts w:ascii="Calisto MT" w:hAnsi="Calisto MT"/>
                <w:sz w:val="12"/>
                <w:szCs w:val="12"/>
              </w:rPr>
              <w:t xml:space="preserve"> </w:t>
            </w:r>
            <w:r w:rsidRPr="002D31A0">
              <w:rPr>
                <w:rFonts w:ascii="Calisto MT" w:hAnsi="Calisto MT"/>
                <w:b/>
                <w:sz w:val="12"/>
                <w:szCs w:val="12"/>
              </w:rPr>
              <w:t>construction</w:t>
            </w:r>
            <w:r w:rsidRPr="002D31A0">
              <w:rPr>
                <w:rFonts w:ascii="Calisto MT" w:hAnsi="Calisto MT"/>
                <w:sz w:val="12"/>
                <w:szCs w:val="12"/>
              </w:rPr>
              <w:t xml:space="preserve"> (completeness, consistency, subordination, coordination, predication)</w:t>
            </w:r>
          </w:p>
          <w:p w14:paraId="6146120A" w14:textId="77777777" w:rsidR="005C361F" w:rsidRPr="002D31A0" w:rsidRDefault="005C361F" w:rsidP="00A84480">
            <w:pPr>
              <w:pStyle w:val="ListParagraph"/>
              <w:numPr>
                <w:ilvl w:val="0"/>
                <w:numId w:val="5"/>
              </w:numPr>
              <w:ind w:left="176" w:hanging="219"/>
              <w:rPr>
                <w:rFonts w:ascii="Calisto MT" w:hAnsi="Calisto MT"/>
                <w:sz w:val="12"/>
                <w:szCs w:val="12"/>
              </w:rPr>
            </w:pPr>
            <w:proofErr w:type="gramStart"/>
            <w:r w:rsidRPr="002D31A0">
              <w:rPr>
                <w:rFonts w:ascii="Calisto MT" w:hAnsi="Calisto MT"/>
                <w:b/>
                <w:sz w:val="12"/>
                <w:szCs w:val="12"/>
              </w:rPr>
              <w:t>usage</w:t>
            </w:r>
            <w:proofErr w:type="gramEnd"/>
            <w:r w:rsidRPr="002D31A0">
              <w:rPr>
                <w:rFonts w:ascii="Calisto MT" w:hAnsi="Calisto MT"/>
                <w:sz w:val="12"/>
                <w:szCs w:val="12"/>
              </w:rPr>
              <w:t xml:space="preserve"> (accurate use of words according to </w:t>
            </w:r>
            <w:r w:rsidR="00A84480" w:rsidRPr="002D31A0">
              <w:rPr>
                <w:rFonts w:ascii="Calisto MT" w:hAnsi="Calisto MT"/>
                <w:sz w:val="12"/>
                <w:szCs w:val="12"/>
              </w:rPr>
              <w:t>convention and meaning)</w:t>
            </w:r>
          </w:p>
          <w:p w14:paraId="582EF514" w14:textId="6E73A01E" w:rsidR="00A84480" w:rsidRPr="002D31A0" w:rsidRDefault="00A84480" w:rsidP="00A84480">
            <w:pPr>
              <w:pStyle w:val="ListParagraph"/>
              <w:numPr>
                <w:ilvl w:val="0"/>
                <w:numId w:val="5"/>
              </w:numPr>
              <w:ind w:left="176" w:hanging="219"/>
              <w:rPr>
                <w:rFonts w:ascii="Calisto MT" w:hAnsi="Calisto MT"/>
                <w:sz w:val="12"/>
                <w:szCs w:val="12"/>
              </w:rPr>
            </w:pPr>
            <w:proofErr w:type="gramStart"/>
            <w:r w:rsidRPr="002D31A0">
              <w:rPr>
                <w:rFonts w:ascii="Calisto MT" w:hAnsi="Calisto MT"/>
                <w:b/>
                <w:sz w:val="12"/>
                <w:szCs w:val="12"/>
              </w:rPr>
              <w:t>grammar</w:t>
            </w:r>
            <w:proofErr w:type="gramEnd"/>
            <w:r w:rsidRPr="002D31A0">
              <w:rPr>
                <w:rFonts w:ascii="Calisto MT" w:hAnsi="Calisto MT"/>
                <w:sz w:val="12"/>
                <w:szCs w:val="12"/>
              </w:rPr>
              <w:t xml:space="preserve"> (subject-verb/prono</w:t>
            </w:r>
            <w:r w:rsidR="00CA3653">
              <w:rPr>
                <w:rFonts w:ascii="Calisto MT" w:hAnsi="Calisto MT"/>
                <w:sz w:val="12"/>
                <w:szCs w:val="12"/>
              </w:rPr>
              <w:t>un-antecedent agreement, pronoun</w:t>
            </w:r>
            <w:r w:rsidRPr="002D31A0">
              <w:rPr>
                <w:rFonts w:ascii="Calisto MT" w:hAnsi="Calisto MT"/>
                <w:sz w:val="12"/>
                <w:szCs w:val="12"/>
              </w:rPr>
              <w:t xml:space="preserve"> reference, consistency of tense</w:t>
            </w:r>
            <w:bookmarkStart w:id="0" w:name="_GoBack"/>
            <w:bookmarkEnd w:id="0"/>
            <w:r w:rsidRPr="002D31A0">
              <w:rPr>
                <w:rFonts w:ascii="Calisto MT" w:hAnsi="Calisto MT"/>
                <w:sz w:val="12"/>
                <w:szCs w:val="12"/>
              </w:rPr>
              <w:t>)</w:t>
            </w:r>
          </w:p>
          <w:p w14:paraId="1C7CEC3D" w14:textId="77777777" w:rsidR="00A84480" w:rsidRPr="002D31A0" w:rsidRDefault="00A84480" w:rsidP="00A84480">
            <w:pPr>
              <w:pStyle w:val="ListParagraph"/>
              <w:numPr>
                <w:ilvl w:val="0"/>
                <w:numId w:val="5"/>
              </w:numPr>
              <w:ind w:left="176" w:hanging="219"/>
              <w:rPr>
                <w:rFonts w:ascii="Calisto MT" w:hAnsi="Calisto MT"/>
                <w:sz w:val="12"/>
                <w:szCs w:val="12"/>
              </w:rPr>
            </w:pPr>
            <w:proofErr w:type="gramStart"/>
            <w:r w:rsidRPr="002D31A0">
              <w:rPr>
                <w:rFonts w:ascii="Calisto MT" w:hAnsi="Calisto MT"/>
                <w:b/>
                <w:sz w:val="12"/>
                <w:szCs w:val="12"/>
              </w:rPr>
              <w:t>mechanics</w:t>
            </w:r>
            <w:proofErr w:type="gramEnd"/>
            <w:r w:rsidRPr="002D31A0">
              <w:rPr>
                <w:rFonts w:ascii="Calisto MT" w:hAnsi="Calisto MT"/>
                <w:sz w:val="12"/>
                <w:szCs w:val="12"/>
              </w:rPr>
              <w:t xml:space="preserve"> (punctuation, spelling, capitalization)</w:t>
            </w:r>
          </w:p>
          <w:p w14:paraId="7F7FB02E" w14:textId="77777777" w:rsidR="00A84480" w:rsidRDefault="00A84480" w:rsidP="00A84480">
            <w:pPr>
              <w:rPr>
                <w:rFonts w:ascii="Calisto MT" w:hAnsi="Calisto MT"/>
                <w:b/>
                <w:sz w:val="16"/>
                <w:szCs w:val="16"/>
              </w:rPr>
            </w:pPr>
            <w:r w:rsidRPr="002D31A0">
              <w:rPr>
                <w:rFonts w:ascii="Calisto MT" w:hAnsi="Calisto MT"/>
                <w:b/>
                <w:sz w:val="12"/>
                <w:szCs w:val="12"/>
              </w:rPr>
              <w:t>Consider the proportion of error in terms of the complexity and length of the response.</w:t>
            </w:r>
          </w:p>
          <w:p w14:paraId="6096D49D" w14:textId="77777777" w:rsidR="000631B8" w:rsidRDefault="000631B8" w:rsidP="00A84480">
            <w:pPr>
              <w:rPr>
                <w:rFonts w:ascii="Calisto MT" w:hAnsi="Calisto MT"/>
                <w:b/>
                <w:sz w:val="16"/>
                <w:szCs w:val="16"/>
              </w:rPr>
            </w:pPr>
          </w:p>
          <w:p w14:paraId="15676746" w14:textId="77777777" w:rsidR="000631B8" w:rsidRDefault="000631B8" w:rsidP="00A84480">
            <w:pPr>
              <w:rPr>
                <w:rFonts w:ascii="Calisto MT" w:hAnsi="Calisto MT"/>
                <w:sz w:val="16"/>
                <w:szCs w:val="16"/>
              </w:rPr>
            </w:pPr>
            <w:r>
              <w:rPr>
                <w:rFonts w:ascii="Calisto MT" w:hAnsi="Calisto MT"/>
                <w:sz w:val="16"/>
                <w:szCs w:val="16"/>
              </w:rPr>
              <w:t>DO THESE THINGS</w:t>
            </w:r>
          </w:p>
          <w:p w14:paraId="3AF1B2E9" w14:textId="77777777" w:rsidR="000631B8" w:rsidRPr="000631B8" w:rsidRDefault="000631B8" w:rsidP="000631B8">
            <w:pPr>
              <w:pStyle w:val="ListParagraph"/>
              <w:numPr>
                <w:ilvl w:val="0"/>
                <w:numId w:val="12"/>
              </w:numPr>
              <w:ind w:left="176" w:hanging="219"/>
              <w:rPr>
                <w:rFonts w:ascii="Calisto MT" w:hAnsi="Calisto MT"/>
                <w:sz w:val="16"/>
                <w:szCs w:val="16"/>
              </w:rPr>
            </w:pPr>
            <w:r w:rsidRPr="000631B8">
              <w:rPr>
                <w:rFonts w:ascii="Calisto MT" w:hAnsi="Calisto MT"/>
                <w:sz w:val="16"/>
                <w:szCs w:val="16"/>
              </w:rPr>
              <w:t>MUST spell names, titles, and topic words correctly</w:t>
            </w:r>
          </w:p>
          <w:p w14:paraId="65695D40" w14:textId="77777777" w:rsidR="000631B8" w:rsidRPr="000631B8" w:rsidRDefault="000631B8" w:rsidP="000631B8">
            <w:pPr>
              <w:pStyle w:val="ListParagraph"/>
              <w:numPr>
                <w:ilvl w:val="0"/>
                <w:numId w:val="12"/>
              </w:numPr>
              <w:ind w:left="176" w:hanging="219"/>
              <w:rPr>
                <w:rFonts w:ascii="Calisto MT" w:hAnsi="Calisto MT"/>
                <w:sz w:val="16"/>
                <w:szCs w:val="16"/>
              </w:rPr>
            </w:pPr>
            <w:r w:rsidRPr="000631B8">
              <w:rPr>
                <w:rFonts w:ascii="Calisto MT" w:hAnsi="Calisto MT"/>
                <w:sz w:val="16"/>
                <w:szCs w:val="16"/>
              </w:rPr>
              <w:t>Spell check. Then proof read starting with the last sentence</w:t>
            </w:r>
          </w:p>
          <w:p w14:paraId="162B3A77" w14:textId="77777777" w:rsidR="000631B8" w:rsidRPr="000631B8" w:rsidRDefault="000631B8" w:rsidP="000631B8">
            <w:pPr>
              <w:pStyle w:val="ListParagraph"/>
              <w:numPr>
                <w:ilvl w:val="0"/>
                <w:numId w:val="12"/>
              </w:numPr>
              <w:ind w:left="176" w:hanging="219"/>
              <w:rPr>
                <w:rFonts w:ascii="Calisto MT" w:hAnsi="Calisto MT"/>
                <w:sz w:val="16"/>
                <w:szCs w:val="16"/>
              </w:rPr>
            </w:pPr>
            <w:r w:rsidRPr="000631B8">
              <w:rPr>
                <w:rFonts w:ascii="Calisto MT" w:hAnsi="Calisto MT"/>
                <w:sz w:val="16"/>
                <w:szCs w:val="16"/>
              </w:rPr>
              <w:t>Read out loud so that you can hear if you have fragments, run-ons, or comma-splices</w:t>
            </w:r>
          </w:p>
          <w:p w14:paraId="136EB562" w14:textId="77777777" w:rsidR="000631B8" w:rsidRPr="000631B8" w:rsidRDefault="000631B8" w:rsidP="000631B8">
            <w:pPr>
              <w:pStyle w:val="ListParagraph"/>
              <w:numPr>
                <w:ilvl w:val="0"/>
                <w:numId w:val="12"/>
              </w:numPr>
              <w:ind w:left="176" w:hanging="219"/>
              <w:rPr>
                <w:rFonts w:ascii="Calisto MT" w:hAnsi="Calisto MT"/>
                <w:sz w:val="16"/>
                <w:szCs w:val="16"/>
              </w:rPr>
            </w:pPr>
            <w:r w:rsidRPr="000631B8">
              <w:rPr>
                <w:rFonts w:ascii="Calisto MT" w:hAnsi="Calisto MT"/>
                <w:sz w:val="16"/>
                <w:szCs w:val="16"/>
              </w:rPr>
              <w:t>Use an apostrophe if you can replace the word with his or her and the sentence makes sense</w:t>
            </w:r>
          </w:p>
          <w:p w14:paraId="19313563" w14:textId="77777777" w:rsidR="000631B8" w:rsidRPr="000631B8" w:rsidRDefault="000631B8" w:rsidP="000631B8">
            <w:pPr>
              <w:pStyle w:val="ListParagraph"/>
              <w:numPr>
                <w:ilvl w:val="0"/>
                <w:numId w:val="12"/>
              </w:numPr>
              <w:ind w:left="176" w:hanging="219"/>
              <w:rPr>
                <w:rFonts w:ascii="Calisto MT" w:hAnsi="Calisto MT"/>
                <w:sz w:val="16"/>
                <w:szCs w:val="16"/>
              </w:rPr>
            </w:pPr>
            <w:r w:rsidRPr="000631B8">
              <w:rPr>
                <w:rFonts w:ascii="Calisto MT" w:hAnsi="Calisto MT"/>
                <w:sz w:val="16"/>
                <w:szCs w:val="16"/>
              </w:rPr>
              <w:t>NO contractions</w:t>
            </w:r>
          </w:p>
          <w:p w14:paraId="0FD9E711" w14:textId="77777777" w:rsidR="000631B8" w:rsidRPr="000631B8" w:rsidRDefault="000631B8" w:rsidP="000631B8">
            <w:pPr>
              <w:pStyle w:val="ListParagraph"/>
              <w:numPr>
                <w:ilvl w:val="0"/>
                <w:numId w:val="12"/>
              </w:numPr>
              <w:ind w:left="176" w:hanging="219"/>
              <w:rPr>
                <w:rFonts w:ascii="Calisto MT" w:hAnsi="Calisto MT"/>
                <w:sz w:val="16"/>
                <w:szCs w:val="16"/>
              </w:rPr>
            </w:pPr>
            <w:r w:rsidRPr="000631B8">
              <w:rPr>
                <w:rFonts w:ascii="Calisto MT" w:hAnsi="Calisto MT"/>
                <w:sz w:val="16"/>
                <w:szCs w:val="16"/>
              </w:rPr>
              <w:t xml:space="preserve">Watch your homonyms (their, there, they’re, </w:t>
            </w:r>
            <w:proofErr w:type="spellStart"/>
            <w:r w:rsidRPr="000631B8">
              <w:rPr>
                <w:rFonts w:ascii="Calisto MT" w:hAnsi="Calisto MT"/>
                <w:sz w:val="16"/>
                <w:szCs w:val="16"/>
              </w:rPr>
              <w:t>etc</w:t>
            </w:r>
            <w:proofErr w:type="spellEnd"/>
            <w:r w:rsidRPr="000631B8">
              <w:rPr>
                <w:rFonts w:ascii="Calisto MT" w:hAnsi="Calisto MT"/>
                <w:sz w:val="16"/>
                <w:szCs w:val="16"/>
              </w:rPr>
              <w:t>)</w:t>
            </w:r>
          </w:p>
        </w:tc>
      </w:tr>
      <w:tr w:rsidR="002D31A0" w14:paraId="13BA5444" w14:textId="77777777" w:rsidTr="002D31A0">
        <w:trPr>
          <w:trHeight w:val="1121"/>
        </w:trPr>
        <w:tc>
          <w:tcPr>
            <w:tcW w:w="1294" w:type="dxa"/>
          </w:tcPr>
          <w:p w14:paraId="5EAAEED4" w14:textId="2DD1E14D" w:rsidR="00DB6022" w:rsidRPr="005C361F" w:rsidRDefault="005C361F">
            <w:pPr>
              <w:rPr>
                <w:rFonts w:ascii="Calisto MT" w:hAnsi="Calisto MT"/>
                <w:b/>
                <w:sz w:val="16"/>
                <w:szCs w:val="16"/>
              </w:rPr>
            </w:pPr>
            <w:r w:rsidRPr="005C361F">
              <w:rPr>
                <w:rFonts w:ascii="Calisto MT" w:hAnsi="Calisto MT"/>
                <w:b/>
                <w:sz w:val="16"/>
                <w:szCs w:val="16"/>
              </w:rPr>
              <w:t>Excellent</w:t>
            </w:r>
          </w:p>
          <w:p w14:paraId="5E992543" w14:textId="3570363E" w:rsidR="005C361F" w:rsidRPr="005C361F" w:rsidRDefault="00497F5E">
            <w:pPr>
              <w:rPr>
                <w:rFonts w:ascii="Calisto MT" w:hAnsi="Calisto MT"/>
                <w:b/>
                <w:sz w:val="16"/>
                <w:szCs w:val="16"/>
              </w:rPr>
            </w:pPr>
            <w:r>
              <w:rPr>
                <w:rFonts w:ascii="Calisto MT" w:hAnsi="Calisto MT"/>
                <w:b/>
                <w:sz w:val="16"/>
                <w:szCs w:val="16"/>
              </w:rPr>
              <w:t xml:space="preserve">                 </w:t>
            </w:r>
            <w:r w:rsidR="005C361F">
              <w:rPr>
                <w:rFonts w:ascii="Calisto MT" w:hAnsi="Calisto MT"/>
                <w:b/>
                <w:sz w:val="16"/>
                <w:szCs w:val="16"/>
              </w:rPr>
              <w:t xml:space="preserve"> </w:t>
            </w:r>
            <w:r w:rsidR="005C361F" w:rsidRPr="005C361F">
              <w:rPr>
                <w:rFonts w:ascii="Calisto MT" w:hAnsi="Calisto MT"/>
                <w:b/>
                <w:sz w:val="16"/>
                <w:szCs w:val="16"/>
              </w:rPr>
              <w:t>E</w:t>
            </w:r>
          </w:p>
        </w:tc>
        <w:tc>
          <w:tcPr>
            <w:tcW w:w="3987" w:type="dxa"/>
          </w:tcPr>
          <w:p w14:paraId="34376AE9" w14:textId="2EDF8B6A" w:rsidR="00DB6022" w:rsidRPr="00DB6022" w:rsidRDefault="00497F5E">
            <w:pPr>
              <w:rPr>
                <w:rFonts w:ascii="Calisto MT" w:hAnsi="Calisto MT"/>
                <w:sz w:val="16"/>
                <w:szCs w:val="16"/>
              </w:rPr>
            </w:pPr>
            <w:r>
              <w:rPr>
                <w:rFonts w:ascii="Calisto MT" w:hAnsi="Calisto MT"/>
                <w:sz w:val="16"/>
                <w:szCs w:val="16"/>
              </w:rPr>
              <w:t xml:space="preserve">An insightful understanding of the topic is demonstrated. The student’s ideas are perceptively explored. The literary example is related effectively to the student’s ideas. Support is precise and effective. </w:t>
            </w:r>
          </w:p>
        </w:tc>
        <w:tc>
          <w:tcPr>
            <w:tcW w:w="2802" w:type="dxa"/>
          </w:tcPr>
          <w:p w14:paraId="4D0D31E1" w14:textId="1270679A" w:rsidR="00DB6022" w:rsidRPr="00DB6022" w:rsidRDefault="00497F5E" w:rsidP="00497F5E">
            <w:pPr>
              <w:rPr>
                <w:rFonts w:ascii="Calisto MT" w:hAnsi="Calisto MT"/>
                <w:sz w:val="16"/>
                <w:szCs w:val="16"/>
              </w:rPr>
            </w:pPr>
            <w:r>
              <w:rPr>
                <w:rFonts w:ascii="Calisto MT" w:hAnsi="Calisto MT"/>
                <w:sz w:val="16"/>
                <w:szCs w:val="16"/>
              </w:rPr>
              <w:t>A focused controlling idea or unifying effect us skillfully sustained throughout the response. Development of ideas and explanations is smooth and coherent.</w:t>
            </w:r>
          </w:p>
        </w:tc>
        <w:tc>
          <w:tcPr>
            <w:tcW w:w="3392" w:type="dxa"/>
          </w:tcPr>
          <w:p w14:paraId="0E3F5849" w14:textId="62B71552" w:rsidR="00DB6022" w:rsidRPr="00DB6022" w:rsidRDefault="00497F5E">
            <w:pPr>
              <w:rPr>
                <w:rFonts w:ascii="Calisto MT" w:hAnsi="Calisto MT"/>
                <w:sz w:val="16"/>
                <w:szCs w:val="16"/>
              </w:rPr>
            </w:pPr>
            <w:r>
              <w:rPr>
                <w:rFonts w:ascii="Calisto MT" w:hAnsi="Calisto MT"/>
                <w:sz w:val="16"/>
                <w:szCs w:val="16"/>
              </w:rPr>
              <w:t xml:space="preserve">Diction is precise and effective. Many sentences have been successfully structured for effect and are sometimes polished. Stylistic choices contribute to the creation of a competent voice. </w:t>
            </w:r>
          </w:p>
        </w:tc>
        <w:tc>
          <w:tcPr>
            <w:tcW w:w="3489" w:type="dxa"/>
          </w:tcPr>
          <w:p w14:paraId="2F2AB04D" w14:textId="256A5FE1" w:rsidR="00DB6022" w:rsidRPr="00DB6022" w:rsidRDefault="000423D1">
            <w:pPr>
              <w:rPr>
                <w:rFonts w:ascii="Calisto MT" w:hAnsi="Calisto MT"/>
                <w:sz w:val="16"/>
                <w:szCs w:val="16"/>
              </w:rPr>
            </w:pPr>
            <w:r>
              <w:rPr>
                <w:rFonts w:ascii="Calisto MT" w:hAnsi="Calisto MT"/>
                <w:sz w:val="16"/>
                <w:szCs w:val="16"/>
              </w:rPr>
              <w:t xml:space="preserve">The writing demonstrates confident control of correct sentence construction, usage, grammar, and mechanics. The relative insignificance of errors present is impressive considering the complexity of the response and the circumstances. </w:t>
            </w:r>
          </w:p>
        </w:tc>
      </w:tr>
      <w:tr w:rsidR="002D31A0" w14:paraId="7915225F" w14:textId="77777777" w:rsidTr="002D31A0">
        <w:trPr>
          <w:trHeight w:val="1128"/>
        </w:trPr>
        <w:tc>
          <w:tcPr>
            <w:tcW w:w="1294" w:type="dxa"/>
          </w:tcPr>
          <w:p w14:paraId="6E3F6375" w14:textId="77777777" w:rsidR="00DB6022" w:rsidRPr="005C361F" w:rsidRDefault="005C361F">
            <w:pPr>
              <w:rPr>
                <w:rFonts w:ascii="Calisto MT" w:hAnsi="Calisto MT"/>
                <w:b/>
                <w:sz w:val="16"/>
                <w:szCs w:val="16"/>
              </w:rPr>
            </w:pPr>
            <w:r w:rsidRPr="005C361F">
              <w:rPr>
                <w:rFonts w:ascii="Calisto MT" w:hAnsi="Calisto MT"/>
                <w:b/>
                <w:sz w:val="16"/>
                <w:szCs w:val="16"/>
              </w:rPr>
              <w:t>Proficient</w:t>
            </w:r>
          </w:p>
          <w:p w14:paraId="10D76689" w14:textId="5084F1D4" w:rsidR="005C361F" w:rsidRPr="005C361F" w:rsidRDefault="00497F5E">
            <w:pPr>
              <w:rPr>
                <w:rFonts w:ascii="Calisto MT" w:hAnsi="Calisto MT"/>
                <w:b/>
                <w:sz w:val="16"/>
                <w:szCs w:val="16"/>
              </w:rPr>
            </w:pPr>
            <w:r>
              <w:rPr>
                <w:rFonts w:ascii="Calisto MT" w:hAnsi="Calisto MT"/>
                <w:b/>
                <w:sz w:val="16"/>
                <w:szCs w:val="16"/>
              </w:rPr>
              <w:t xml:space="preserve">                   </w:t>
            </w:r>
            <w:r w:rsidR="005C361F" w:rsidRPr="005C361F">
              <w:rPr>
                <w:rFonts w:ascii="Calisto MT" w:hAnsi="Calisto MT"/>
                <w:b/>
                <w:sz w:val="16"/>
                <w:szCs w:val="16"/>
              </w:rPr>
              <w:t>Pf</w:t>
            </w:r>
          </w:p>
        </w:tc>
        <w:tc>
          <w:tcPr>
            <w:tcW w:w="3987" w:type="dxa"/>
          </w:tcPr>
          <w:p w14:paraId="32853FF5" w14:textId="14656A5B" w:rsidR="00DB6022" w:rsidRPr="00DB6022" w:rsidRDefault="00497F5E">
            <w:pPr>
              <w:rPr>
                <w:rFonts w:ascii="Calisto MT" w:hAnsi="Calisto MT"/>
                <w:sz w:val="16"/>
                <w:szCs w:val="16"/>
              </w:rPr>
            </w:pPr>
            <w:r>
              <w:rPr>
                <w:rFonts w:ascii="Calisto MT" w:hAnsi="Calisto MT"/>
                <w:sz w:val="16"/>
                <w:szCs w:val="16"/>
              </w:rPr>
              <w:t>A well-considered understanding of the topic is demonstrated. The student’s ideas are thoughtfully explored. The literary example is related competently to the student’s ideas. Support is specific and relevant.</w:t>
            </w:r>
          </w:p>
        </w:tc>
        <w:tc>
          <w:tcPr>
            <w:tcW w:w="2802" w:type="dxa"/>
          </w:tcPr>
          <w:p w14:paraId="3CF35798" w14:textId="66568332" w:rsidR="00DB6022" w:rsidRPr="00DB6022" w:rsidRDefault="00497F5E">
            <w:pPr>
              <w:rPr>
                <w:rFonts w:ascii="Calisto MT" w:hAnsi="Calisto MT"/>
                <w:sz w:val="16"/>
                <w:szCs w:val="16"/>
              </w:rPr>
            </w:pPr>
            <w:r>
              <w:rPr>
                <w:rFonts w:ascii="Calisto MT" w:hAnsi="Calisto MT"/>
                <w:sz w:val="16"/>
                <w:szCs w:val="16"/>
              </w:rPr>
              <w:t>A controlling or unifying effect is sustained throughout the response. Development of ideas and explanations is coherent.</w:t>
            </w:r>
          </w:p>
        </w:tc>
        <w:tc>
          <w:tcPr>
            <w:tcW w:w="3392" w:type="dxa"/>
          </w:tcPr>
          <w:p w14:paraId="5E7447E5" w14:textId="15A8EAD5" w:rsidR="00DB6022" w:rsidRPr="00DB6022" w:rsidRDefault="000423D1">
            <w:pPr>
              <w:rPr>
                <w:rFonts w:ascii="Calisto MT" w:hAnsi="Calisto MT"/>
                <w:sz w:val="16"/>
                <w:szCs w:val="16"/>
              </w:rPr>
            </w:pPr>
            <w:r>
              <w:rPr>
                <w:rFonts w:ascii="Calisto MT" w:hAnsi="Calisto MT"/>
                <w:sz w:val="16"/>
                <w:szCs w:val="16"/>
              </w:rPr>
              <w:t xml:space="preserve">Diction is specific and generally effective. Many sentences appear to have been purposefully structured for effect. Stylistic choices contribute to the creation of a competent voice. </w:t>
            </w:r>
          </w:p>
        </w:tc>
        <w:tc>
          <w:tcPr>
            <w:tcW w:w="3489" w:type="dxa"/>
          </w:tcPr>
          <w:p w14:paraId="2DF708B0" w14:textId="5C8AB6F3" w:rsidR="00DB6022" w:rsidRPr="00DB6022" w:rsidRDefault="000423D1">
            <w:pPr>
              <w:rPr>
                <w:rFonts w:ascii="Calisto MT" w:hAnsi="Calisto MT"/>
                <w:sz w:val="16"/>
                <w:szCs w:val="16"/>
              </w:rPr>
            </w:pPr>
            <w:r>
              <w:rPr>
                <w:rFonts w:ascii="Calisto MT" w:hAnsi="Calisto MT"/>
                <w:sz w:val="16"/>
                <w:szCs w:val="16"/>
              </w:rPr>
              <w:t xml:space="preserve">This writing demonstrates control of the basics of correct sentence construction, usage, grammar, and mechanics. Minor errors in mechanics, grammar, and/or complex language structures are understandable considering the circumstances. </w:t>
            </w:r>
          </w:p>
        </w:tc>
      </w:tr>
      <w:tr w:rsidR="002D31A0" w14:paraId="6828B2D1" w14:textId="77777777" w:rsidTr="002D31A0">
        <w:trPr>
          <w:trHeight w:val="1311"/>
        </w:trPr>
        <w:tc>
          <w:tcPr>
            <w:tcW w:w="1294" w:type="dxa"/>
          </w:tcPr>
          <w:p w14:paraId="3AD49FEE" w14:textId="77777777" w:rsidR="00DB6022" w:rsidRPr="005C361F" w:rsidRDefault="005C361F">
            <w:pPr>
              <w:rPr>
                <w:rFonts w:ascii="Calisto MT" w:hAnsi="Calisto MT"/>
                <w:b/>
                <w:sz w:val="16"/>
                <w:szCs w:val="16"/>
              </w:rPr>
            </w:pPr>
            <w:r w:rsidRPr="005C361F">
              <w:rPr>
                <w:rFonts w:ascii="Calisto MT" w:hAnsi="Calisto MT"/>
                <w:b/>
                <w:sz w:val="16"/>
                <w:szCs w:val="16"/>
              </w:rPr>
              <w:t>Satisfactory</w:t>
            </w:r>
          </w:p>
          <w:p w14:paraId="0A084C66" w14:textId="4A6F7C56" w:rsidR="005C361F" w:rsidRPr="005C361F" w:rsidRDefault="00497F5E">
            <w:pPr>
              <w:rPr>
                <w:rFonts w:ascii="Calisto MT" w:hAnsi="Calisto MT"/>
                <w:b/>
                <w:sz w:val="16"/>
                <w:szCs w:val="16"/>
              </w:rPr>
            </w:pPr>
            <w:r>
              <w:rPr>
                <w:rFonts w:ascii="Calisto MT" w:hAnsi="Calisto MT"/>
                <w:b/>
                <w:sz w:val="16"/>
                <w:szCs w:val="16"/>
              </w:rPr>
              <w:t xml:space="preserve">                   </w:t>
            </w:r>
            <w:r w:rsidR="005C361F" w:rsidRPr="005C361F">
              <w:rPr>
                <w:rFonts w:ascii="Calisto MT" w:hAnsi="Calisto MT"/>
                <w:b/>
                <w:sz w:val="16"/>
                <w:szCs w:val="16"/>
              </w:rPr>
              <w:t>S</w:t>
            </w:r>
          </w:p>
        </w:tc>
        <w:tc>
          <w:tcPr>
            <w:tcW w:w="3987" w:type="dxa"/>
          </w:tcPr>
          <w:p w14:paraId="7B679DD9" w14:textId="3AFE03A4" w:rsidR="00DB6022" w:rsidRPr="00DB6022" w:rsidRDefault="00497F5E">
            <w:pPr>
              <w:rPr>
                <w:rFonts w:ascii="Calisto MT" w:hAnsi="Calisto MT"/>
                <w:sz w:val="16"/>
                <w:szCs w:val="16"/>
              </w:rPr>
            </w:pPr>
            <w:r>
              <w:rPr>
                <w:rFonts w:ascii="Calisto MT" w:hAnsi="Calisto MT"/>
                <w:sz w:val="16"/>
                <w:szCs w:val="16"/>
              </w:rPr>
              <w:t xml:space="preserve">A defensible understanding of the topic is demonstrated. The student’s ideas are appropriately and straightforwardly explored. The literary example is related adequately to the student’s idea. Support is relevant but tends to be general. </w:t>
            </w:r>
          </w:p>
        </w:tc>
        <w:tc>
          <w:tcPr>
            <w:tcW w:w="2802" w:type="dxa"/>
          </w:tcPr>
          <w:p w14:paraId="511F81E5" w14:textId="4C06A56E" w:rsidR="00DB6022" w:rsidRPr="00DB6022" w:rsidRDefault="00497F5E">
            <w:pPr>
              <w:rPr>
                <w:rFonts w:ascii="Calisto MT" w:hAnsi="Calisto MT"/>
                <w:sz w:val="16"/>
                <w:szCs w:val="16"/>
              </w:rPr>
            </w:pPr>
            <w:r>
              <w:rPr>
                <w:rFonts w:ascii="Calisto MT" w:hAnsi="Calisto MT"/>
                <w:sz w:val="16"/>
                <w:szCs w:val="16"/>
              </w:rPr>
              <w:t xml:space="preserve">A controlling idea or unifying effect is evident, but unity may falter on occasion. Development of ideas and explanations is generally clear and coherent. </w:t>
            </w:r>
          </w:p>
        </w:tc>
        <w:tc>
          <w:tcPr>
            <w:tcW w:w="3392" w:type="dxa"/>
          </w:tcPr>
          <w:p w14:paraId="40C715F8" w14:textId="67E23017" w:rsidR="00DB6022" w:rsidRPr="00DB6022" w:rsidRDefault="000423D1">
            <w:pPr>
              <w:rPr>
                <w:rFonts w:ascii="Calisto MT" w:hAnsi="Calisto MT"/>
                <w:sz w:val="16"/>
                <w:szCs w:val="16"/>
              </w:rPr>
            </w:pPr>
            <w:r>
              <w:rPr>
                <w:rFonts w:ascii="Calisto MT" w:hAnsi="Calisto MT"/>
                <w:sz w:val="16"/>
                <w:szCs w:val="16"/>
              </w:rPr>
              <w:t xml:space="preserve">Diction is appropriate but may be general rather than specific. Sentence structures are generally straightforward and clear. Stylistic choices contribute to the creation of a clear voice. </w:t>
            </w:r>
          </w:p>
        </w:tc>
        <w:tc>
          <w:tcPr>
            <w:tcW w:w="3489" w:type="dxa"/>
          </w:tcPr>
          <w:p w14:paraId="30A29486" w14:textId="5D2419EB" w:rsidR="00DB6022" w:rsidRPr="00DB6022" w:rsidRDefault="000423D1" w:rsidP="002D31A0">
            <w:pPr>
              <w:rPr>
                <w:rFonts w:ascii="Calisto MT" w:hAnsi="Calisto MT"/>
                <w:sz w:val="16"/>
                <w:szCs w:val="16"/>
              </w:rPr>
            </w:pPr>
            <w:r>
              <w:rPr>
                <w:rFonts w:ascii="Calisto MT" w:hAnsi="Calisto MT"/>
                <w:sz w:val="16"/>
                <w:szCs w:val="16"/>
              </w:rPr>
              <w:t xml:space="preserve">This writing demonstrates control of the basics of correct sentence construction, usage, grammar, and mechanics. There may be occasional lapses in control of sentence construction and usage, and/or minor errors in grammar and mechanics. The communication, however, </w:t>
            </w:r>
            <w:r w:rsidR="002D31A0">
              <w:rPr>
                <w:rFonts w:ascii="Calisto MT" w:hAnsi="Calisto MT"/>
                <w:sz w:val="16"/>
                <w:szCs w:val="16"/>
              </w:rPr>
              <w:t>is</w:t>
            </w:r>
            <w:r>
              <w:rPr>
                <w:rFonts w:ascii="Calisto MT" w:hAnsi="Calisto MT"/>
                <w:sz w:val="16"/>
                <w:szCs w:val="16"/>
              </w:rPr>
              <w:t xml:space="preserve"> clear. </w:t>
            </w:r>
          </w:p>
        </w:tc>
      </w:tr>
      <w:tr w:rsidR="002D31A0" w14:paraId="36BD6861" w14:textId="77777777" w:rsidTr="002D31A0">
        <w:trPr>
          <w:trHeight w:val="1311"/>
        </w:trPr>
        <w:tc>
          <w:tcPr>
            <w:tcW w:w="1294" w:type="dxa"/>
          </w:tcPr>
          <w:p w14:paraId="7C60E978" w14:textId="77777777" w:rsidR="00DB6022" w:rsidRPr="005C361F" w:rsidRDefault="005C361F">
            <w:pPr>
              <w:rPr>
                <w:rFonts w:ascii="Calisto MT" w:hAnsi="Calisto MT"/>
                <w:b/>
                <w:sz w:val="16"/>
                <w:szCs w:val="16"/>
              </w:rPr>
            </w:pPr>
            <w:r w:rsidRPr="005C361F">
              <w:rPr>
                <w:rFonts w:ascii="Calisto MT" w:hAnsi="Calisto MT"/>
                <w:b/>
                <w:sz w:val="16"/>
                <w:szCs w:val="16"/>
              </w:rPr>
              <w:t>Limited</w:t>
            </w:r>
          </w:p>
          <w:p w14:paraId="2CE98FDD" w14:textId="0C7FFA4B" w:rsidR="005C361F" w:rsidRPr="005C361F" w:rsidRDefault="00497F5E">
            <w:pPr>
              <w:rPr>
                <w:rFonts w:ascii="Calisto MT" w:hAnsi="Calisto MT"/>
                <w:b/>
                <w:sz w:val="16"/>
                <w:szCs w:val="16"/>
              </w:rPr>
            </w:pPr>
            <w:r>
              <w:rPr>
                <w:rFonts w:ascii="Calisto MT" w:hAnsi="Calisto MT"/>
                <w:b/>
                <w:sz w:val="16"/>
                <w:szCs w:val="16"/>
              </w:rPr>
              <w:t xml:space="preserve">                   </w:t>
            </w:r>
            <w:r w:rsidR="005C361F" w:rsidRPr="005C361F">
              <w:rPr>
                <w:rFonts w:ascii="Calisto MT" w:hAnsi="Calisto MT"/>
                <w:b/>
                <w:sz w:val="16"/>
                <w:szCs w:val="16"/>
              </w:rPr>
              <w:t>L</w:t>
            </w:r>
          </w:p>
        </w:tc>
        <w:tc>
          <w:tcPr>
            <w:tcW w:w="3987" w:type="dxa"/>
          </w:tcPr>
          <w:p w14:paraId="1740E116" w14:textId="1973A287" w:rsidR="00DB6022" w:rsidRPr="00DB6022" w:rsidRDefault="00497F5E">
            <w:pPr>
              <w:rPr>
                <w:rFonts w:ascii="Calisto MT" w:hAnsi="Calisto MT"/>
                <w:sz w:val="16"/>
                <w:szCs w:val="16"/>
              </w:rPr>
            </w:pPr>
            <w:r>
              <w:rPr>
                <w:rFonts w:ascii="Calisto MT" w:hAnsi="Calisto MT"/>
                <w:sz w:val="16"/>
                <w:szCs w:val="16"/>
              </w:rPr>
              <w:t>An understanding of the topic is evident but is only partially demonstrated or is not always sustained. The student’s ideas are incompletely or unclearly explored. The literary example is lacking or does not relate adequately to the student’s ideas and/or to the topic. Support is overgeneralized, inconsistent, and/or marginally relevant.</w:t>
            </w:r>
          </w:p>
        </w:tc>
        <w:tc>
          <w:tcPr>
            <w:tcW w:w="2802" w:type="dxa"/>
          </w:tcPr>
          <w:p w14:paraId="2F07CDA1" w14:textId="36053BB6" w:rsidR="00DB6022" w:rsidRPr="00DB6022" w:rsidRDefault="00497F5E">
            <w:pPr>
              <w:rPr>
                <w:rFonts w:ascii="Calisto MT" w:hAnsi="Calisto MT"/>
                <w:sz w:val="16"/>
                <w:szCs w:val="16"/>
              </w:rPr>
            </w:pPr>
            <w:r>
              <w:rPr>
                <w:rFonts w:ascii="Calisto MT" w:hAnsi="Calisto MT"/>
                <w:sz w:val="16"/>
                <w:szCs w:val="16"/>
              </w:rPr>
              <w:t xml:space="preserve">A controlling idea or unifying effect is evident, but unity falters frequently. Development of ideas and explanation is uncertain and/or unclear. </w:t>
            </w:r>
          </w:p>
        </w:tc>
        <w:tc>
          <w:tcPr>
            <w:tcW w:w="3392" w:type="dxa"/>
          </w:tcPr>
          <w:p w14:paraId="59685BA6" w14:textId="6B5F52B6" w:rsidR="00DB6022" w:rsidRPr="00DB6022" w:rsidRDefault="000423D1">
            <w:pPr>
              <w:rPr>
                <w:rFonts w:ascii="Calisto MT" w:hAnsi="Calisto MT"/>
                <w:sz w:val="16"/>
                <w:szCs w:val="16"/>
              </w:rPr>
            </w:pPr>
            <w:r>
              <w:rPr>
                <w:rFonts w:ascii="Calisto MT" w:hAnsi="Calisto MT"/>
                <w:sz w:val="16"/>
                <w:szCs w:val="16"/>
              </w:rPr>
              <w:t xml:space="preserve">Diction is imprecise or inappropriate. Sentence structures are frequently ineffective and/or awkward. Inadequate stylistic choices contribute to the creation of an uncertain or unclear voice. </w:t>
            </w:r>
          </w:p>
        </w:tc>
        <w:tc>
          <w:tcPr>
            <w:tcW w:w="3489" w:type="dxa"/>
          </w:tcPr>
          <w:p w14:paraId="1390D80F" w14:textId="7FACAB48" w:rsidR="00DB6022" w:rsidRPr="00DB6022" w:rsidRDefault="002D31A0">
            <w:pPr>
              <w:rPr>
                <w:rFonts w:ascii="Calisto MT" w:hAnsi="Calisto MT"/>
                <w:sz w:val="16"/>
                <w:szCs w:val="16"/>
              </w:rPr>
            </w:pPr>
            <w:r>
              <w:rPr>
                <w:rFonts w:ascii="Calisto MT" w:hAnsi="Calisto MT"/>
                <w:sz w:val="16"/>
                <w:szCs w:val="16"/>
              </w:rPr>
              <w:t>The writing demonstrates faltering control of correct sentence construction, usage, grammar, and mechanics. The range of sentence construction problems and errors in usage, grammar, and/or mechanics blur the clarity of communication.</w:t>
            </w:r>
          </w:p>
        </w:tc>
      </w:tr>
      <w:tr w:rsidR="002D31A0" w14:paraId="457CBEDE" w14:textId="77777777" w:rsidTr="002D31A0">
        <w:trPr>
          <w:trHeight w:val="1121"/>
        </w:trPr>
        <w:tc>
          <w:tcPr>
            <w:tcW w:w="1294" w:type="dxa"/>
          </w:tcPr>
          <w:p w14:paraId="1B5A1C2B" w14:textId="77777777" w:rsidR="00DB6022" w:rsidRPr="005C361F" w:rsidRDefault="005C361F">
            <w:pPr>
              <w:rPr>
                <w:rFonts w:ascii="Calisto MT" w:hAnsi="Calisto MT"/>
                <w:b/>
                <w:sz w:val="16"/>
                <w:szCs w:val="16"/>
              </w:rPr>
            </w:pPr>
            <w:r w:rsidRPr="005C361F">
              <w:rPr>
                <w:rFonts w:ascii="Calisto MT" w:hAnsi="Calisto MT"/>
                <w:b/>
                <w:sz w:val="16"/>
                <w:szCs w:val="16"/>
              </w:rPr>
              <w:t>Poor</w:t>
            </w:r>
          </w:p>
          <w:p w14:paraId="6AF769AC" w14:textId="77777777" w:rsidR="005C361F" w:rsidRPr="005C361F" w:rsidRDefault="005C361F">
            <w:pPr>
              <w:rPr>
                <w:rFonts w:ascii="Calisto MT" w:hAnsi="Calisto MT"/>
                <w:b/>
                <w:sz w:val="16"/>
                <w:szCs w:val="16"/>
              </w:rPr>
            </w:pPr>
            <w:r>
              <w:rPr>
                <w:rFonts w:ascii="Calisto MT" w:hAnsi="Calisto MT"/>
                <w:b/>
                <w:sz w:val="16"/>
                <w:szCs w:val="16"/>
              </w:rPr>
              <w:t xml:space="preserve">                      </w:t>
            </w:r>
            <w:r w:rsidRPr="005C361F">
              <w:rPr>
                <w:rFonts w:ascii="Calisto MT" w:hAnsi="Calisto MT"/>
                <w:b/>
                <w:sz w:val="16"/>
                <w:szCs w:val="16"/>
              </w:rPr>
              <w:t>P</w:t>
            </w:r>
          </w:p>
        </w:tc>
        <w:tc>
          <w:tcPr>
            <w:tcW w:w="3987" w:type="dxa"/>
          </w:tcPr>
          <w:p w14:paraId="309DD356" w14:textId="7D65288D" w:rsidR="00DB6022" w:rsidRPr="00DB6022" w:rsidRDefault="00497F5E">
            <w:pPr>
              <w:rPr>
                <w:rFonts w:ascii="Calisto MT" w:hAnsi="Calisto MT"/>
                <w:sz w:val="16"/>
                <w:szCs w:val="16"/>
              </w:rPr>
            </w:pPr>
            <w:r>
              <w:rPr>
                <w:rFonts w:ascii="Calisto MT" w:hAnsi="Calisto MT"/>
                <w:sz w:val="16"/>
                <w:szCs w:val="16"/>
              </w:rPr>
              <w:t>A minimal understanding of the topic is demonstrated. The student’s ideas are underdeveloped, unexplored, and/or incomprehensible. The literary example is absent or unrelated to the student’s ideas and/or to the topic. Support is deficient and/or irrelevant.</w:t>
            </w:r>
          </w:p>
        </w:tc>
        <w:tc>
          <w:tcPr>
            <w:tcW w:w="2802" w:type="dxa"/>
          </w:tcPr>
          <w:p w14:paraId="31C15ACB" w14:textId="7D432B73" w:rsidR="00DB6022" w:rsidRPr="00DB6022" w:rsidRDefault="00497F5E">
            <w:pPr>
              <w:rPr>
                <w:rFonts w:ascii="Calisto MT" w:hAnsi="Calisto MT"/>
                <w:sz w:val="16"/>
                <w:szCs w:val="16"/>
              </w:rPr>
            </w:pPr>
            <w:r>
              <w:rPr>
                <w:rFonts w:ascii="Calisto MT" w:hAnsi="Calisto MT"/>
                <w:sz w:val="16"/>
                <w:szCs w:val="16"/>
              </w:rPr>
              <w:t>A controlling idea or unifying effect is absent or is not sustained. Development of ideas and explanations is deficient, ineffective, and/or incoherent.</w:t>
            </w:r>
          </w:p>
        </w:tc>
        <w:tc>
          <w:tcPr>
            <w:tcW w:w="3392" w:type="dxa"/>
          </w:tcPr>
          <w:p w14:paraId="61C4DB56" w14:textId="23737C72" w:rsidR="00DB6022" w:rsidRPr="00DB6022" w:rsidRDefault="000423D1">
            <w:pPr>
              <w:rPr>
                <w:rFonts w:ascii="Calisto MT" w:hAnsi="Calisto MT"/>
                <w:sz w:val="16"/>
                <w:szCs w:val="16"/>
              </w:rPr>
            </w:pPr>
            <w:r>
              <w:rPr>
                <w:rFonts w:ascii="Calisto MT" w:hAnsi="Calisto MT"/>
                <w:sz w:val="16"/>
                <w:szCs w:val="16"/>
              </w:rPr>
              <w:t xml:space="preserve">Diction is inaccurate and/or overgeneralized. Sentence structures are misused to such an extent that clarity suffers. A lack of stylistic choices contributes to the creation of an ineffective voice. </w:t>
            </w:r>
          </w:p>
        </w:tc>
        <w:tc>
          <w:tcPr>
            <w:tcW w:w="3489" w:type="dxa"/>
          </w:tcPr>
          <w:p w14:paraId="581F57EB" w14:textId="03087035" w:rsidR="00DB6022" w:rsidRPr="00DB6022" w:rsidRDefault="002D31A0">
            <w:pPr>
              <w:rPr>
                <w:rFonts w:ascii="Calisto MT" w:hAnsi="Calisto MT"/>
                <w:sz w:val="16"/>
                <w:szCs w:val="16"/>
              </w:rPr>
            </w:pPr>
            <w:r>
              <w:rPr>
                <w:rFonts w:ascii="Calisto MT" w:hAnsi="Calisto MT"/>
                <w:sz w:val="16"/>
                <w:szCs w:val="16"/>
              </w:rPr>
              <w:t>This writing demonstrates lack of control of correct sentence construction, usage, grammar, and mechanics. The unclear and incorrect sentence construction and jarring errors in usage, grammar, and mechanics impede communication.</w:t>
            </w:r>
          </w:p>
        </w:tc>
      </w:tr>
      <w:tr w:rsidR="002D31A0" w14:paraId="498E29D6" w14:textId="77777777" w:rsidTr="002D31A0">
        <w:trPr>
          <w:trHeight w:val="390"/>
        </w:trPr>
        <w:tc>
          <w:tcPr>
            <w:tcW w:w="1294" w:type="dxa"/>
          </w:tcPr>
          <w:p w14:paraId="5DB32516" w14:textId="77777777" w:rsidR="002D31A0" w:rsidRPr="005C361F" w:rsidRDefault="002D31A0">
            <w:pPr>
              <w:rPr>
                <w:rFonts w:ascii="Calisto MT" w:hAnsi="Calisto MT"/>
                <w:b/>
                <w:sz w:val="16"/>
                <w:szCs w:val="16"/>
              </w:rPr>
            </w:pPr>
            <w:r w:rsidRPr="005C361F">
              <w:rPr>
                <w:rFonts w:ascii="Calisto MT" w:hAnsi="Calisto MT"/>
                <w:b/>
                <w:sz w:val="16"/>
                <w:szCs w:val="16"/>
              </w:rPr>
              <w:t>Insufficient</w:t>
            </w:r>
          </w:p>
          <w:p w14:paraId="3CA2A00C" w14:textId="5103F656" w:rsidR="002D31A0" w:rsidRPr="005C361F" w:rsidRDefault="002D31A0">
            <w:pPr>
              <w:rPr>
                <w:rFonts w:ascii="Calisto MT" w:hAnsi="Calisto MT"/>
                <w:b/>
                <w:sz w:val="16"/>
                <w:szCs w:val="16"/>
              </w:rPr>
            </w:pPr>
            <w:r>
              <w:rPr>
                <w:rFonts w:ascii="Calisto MT" w:hAnsi="Calisto MT"/>
                <w:b/>
                <w:sz w:val="16"/>
                <w:szCs w:val="16"/>
              </w:rPr>
              <w:t xml:space="preserve">                </w:t>
            </w:r>
            <w:r w:rsidRPr="005C361F">
              <w:rPr>
                <w:rFonts w:ascii="Calisto MT" w:hAnsi="Calisto MT"/>
                <w:b/>
                <w:sz w:val="16"/>
                <w:szCs w:val="16"/>
              </w:rPr>
              <w:t>INS</w:t>
            </w:r>
          </w:p>
        </w:tc>
        <w:tc>
          <w:tcPr>
            <w:tcW w:w="13670" w:type="dxa"/>
            <w:gridSpan w:val="4"/>
          </w:tcPr>
          <w:p w14:paraId="78289FFA" w14:textId="743A3A17" w:rsidR="002D31A0" w:rsidRPr="00DB6022" w:rsidRDefault="002D31A0">
            <w:pPr>
              <w:rPr>
                <w:rFonts w:ascii="Calisto MT" w:hAnsi="Calisto MT"/>
                <w:sz w:val="16"/>
                <w:szCs w:val="16"/>
              </w:rPr>
            </w:pPr>
            <w:r>
              <w:rPr>
                <w:rFonts w:ascii="Calisto MT" w:hAnsi="Calisto MT"/>
                <w:sz w:val="16"/>
                <w:szCs w:val="16"/>
              </w:rPr>
              <w:t>No evidence of an attempt to address the topic, or writing is so deficient in length that it is not possible to assess Thought and Support.</w:t>
            </w:r>
          </w:p>
        </w:tc>
      </w:tr>
    </w:tbl>
    <w:p w14:paraId="6DE7E5DC" w14:textId="77777777" w:rsidR="005245DC" w:rsidRDefault="005245DC"/>
    <w:sectPr w:rsidR="005245DC" w:rsidSect="002D31A0">
      <w:pgSz w:w="15840" w:h="12240" w:orient="landscape"/>
      <w:pgMar w:top="567"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05D"/>
    <w:multiLevelType w:val="hybridMultilevel"/>
    <w:tmpl w:val="D5F0F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329E1"/>
    <w:multiLevelType w:val="hybridMultilevel"/>
    <w:tmpl w:val="A37E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2065D"/>
    <w:multiLevelType w:val="hybridMultilevel"/>
    <w:tmpl w:val="967A6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75E78"/>
    <w:multiLevelType w:val="hybridMultilevel"/>
    <w:tmpl w:val="D31C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813D3"/>
    <w:multiLevelType w:val="hybridMultilevel"/>
    <w:tmpl w:val="83F8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227E1"/>
    <w:multiLevelType w:val="hybridMultilevel"/>
    <w:tmpl w:val="20EA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17020"/>
    <w:multiLevelType w:val="hybridMultilevel"/>
    <w:tmpl w:val="78584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E6297"/>
    <w:multiLevelType w:val="hybridMultilevel"/>
    <w:tmpl w:val="30F8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94F7D"/>
    <w:multiLevelType w:val="hybridMultilevel"/>
    <w:tmpl w:val="80F01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F0520"/>
    <w:multiLevelType w:val="hybridMultilevel"/>
    <w:tmpl w:val="75525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BD20B2"/>
    <w:multiLevelType w:val="hybridMultilevel"/>
    <w:tmpl w:val="E466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595659"/>
    <w:multiLevelType w:val="hybridMultilevel"/>
    <w:tmpl w:val="9DA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4"/>
  </w:num>
  <w:num w:numId="6">
    <w:abstractNumId w:val="7"/>
  </w:num>
  <w:num w:numId="7">
    <w:abstractNumId w:val="11"/>
  </w:num>
  <w:num w:numId="8">
    <w:abstractNumId w:val="3"/>
  </w:num>
  <w:num w:numId="9">
    <w:abstractNumId w:val="2"/>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22"/>
    <w:rsid w:val="000423D1"/>
    <w:rsid w:val="000631B8"/>
    <w:rsid w:val="001A4CE4"/>
    <w:rsid w:val="002D31A0"/>
    <w:rsid w:val="00497F5E"/>
    <w:rsid w:val="005245DC"/>
    <w:rsid w:val="005B3E36"/>
    <w:rsid w:val="005C361F"/>
    <w:rsid w:val="00931533"/>
    <w:rsid w:val="00A84480"/>
    <w:rsid w:val="00BC75EA"/>
    <w:rsid w:val="00CA3653"/>
    <w:rsid w:val="00DB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DC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61F"/>
    <w:pPr>
      <w:ind w:left="720"/>
      <w:contextualSpacing/>
    </w:pPr>
  </w:style>
  <w:style w:type="paragraph" w:styleId="BalloonText">
    <w:name w:val="Balloon Text"/>
    <w:basedOn w:val="Normal"/>
    <w:link w:val="BalloonTextChar"/>
    <w:uiPriority w:val="99"/>
    <w:semiHidden/>
    <w:unhideWhenUsed/>
    <w:rsid w:val="00497F5E"/>
    <w:rPr>
      <w:rFonts w:ascii="Lucida Grande" w:hAnsi="Lucida Grande"/>
      <w:sz w:val="18"/>
      <w:szCs w:val="18"/>
    </w:rPr>
  </w:style>
  <w:style w:type="character" w:customStyle="1" w:styleId="BalloonTextChar">
    <w:name w:val="Balloon Text Char"/>
    <w:basedOn w:val="DefaultParagraphFont"/>
    <w:link w:val="BalloonText"/>
    <w:uiPriority w:val="99"/>
    <w:semiHidden/>
    <w:rsid w:val="00497F5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61F"/>
    <w:pPr>
      <w:ind w:left="720"/>
      <w:contextualSpacing/>
    </w:pPr>
  </w:style>
  <w:style w:type="paragraph" w:styleId="BalloonText">
    <w:name w:val="Balloon Text"/>
    <w:basedOn w:val="Normal"/>
    <w:link w:val="BalloonTextChar"/>
    <w:uiPriority w:val="99"/>
    <w:semiHidden/>
    <w:unhideWhenUsed/>
    <w:rsid w:val="00497F5E"/>
    <w:rPr>
      <w:rFonts w:ascii="Lucida Grande" w:hAnsi="Lucida Grande"/>
      <w:sz w:val="18"/>
      <w:szCs w:val="18"/>
    </w:rPr>
  </w:style>
  <w:style w:type="character" w:customStyle="1" w:styleId="BalloonTextChar">
    <w:name w:val="Balloon Text Char"/>
    <w:basedOn w:val="DefaultParagraphFont"/>
    <w:link w:val="BalloonText"/>
    <w:uiPriority w:val="99"/>
    <w:semiHidden/>
    <w:rsid w:val="00497F5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5432-58BA-BF48-9567-5B18D519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1117</Words>
  <Characters>6369</Characters>
  <Application>Microsoft Macintosh Word</Application>
  <DocSecurity>0</DocSecurity>
  <Lines>53</Lines>
  <Paragraphs>14</Paragraphs>
  <ScaleCrop>false</ScaleCrop>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2015-02-10T18:04:00Z</dcterms:created>
  <dcterms:modified xsi:type="dcterms:W3CDTF">2015-02-12T21:42:00Z</dcterms:modified>
</cp:coreProperties>
</file>