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531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Bert Church High School Sports Performance 20/30 </w:t>
      </w:r>
    </w:p>
    <w:p w14:paraId="00000002" w14:textId="77777777" w:rsidR="00D5318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Outline</w:t>
      </w:r>
    </w:p>
    <w:p w14:paraId="00000003" w14:textId="5F5ACF40" w:rsidR="00D5318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Ms</w:t>
      </w:r>
      <w:r w:rsidR="00341B58">
        <w:rPr>
          <w:sz w:val="24"/>
          <w:szCs w:val="24"/>
        </w:rPr>
        <w:t>.</w:t>
      </w:r>
      <w:r w:rsidR="0025036A">
        <w:rPr>
          <w:sz w:val="24"/>
          <w:szCs w:val="24"/>
        </w:rPr>
        <w:t xml:space="preserve"> </w:t>
      </w:r>
      <w:proofErr w:type="spellStart"/>
      <w:r w:rsidR="00341B58">
        <w:rPr>
          <w:sz w:val="24"/>
          <w:szCs w:val="24"/>
        </w:rPr>
        <w:t>Marter</w:t>
      </w:r>
      <w:proofErr w:type="spellEnd"/>
    </w:p>
    <w:p w14:paraId="00000004" w14:textId="34B4B873" w:rsidR="00D5318B" w:rsidRDefault="00000000">
      <w:pPr>
        <w:jc w:val="center"/>
        <w:rPr>
          <w:sz w:val="24"/>
          <w:szCs w:val="24"/>
        </w:rPr>
      </w:pPr>
      <w:hyperlink r:id="rId6" w:history="1">
        <w:r w:rsidR="00341B58" w:rsidRPr="00093C8D">
          <w:rPr>
            <w:rStyle w:val="Hyperlink"/>
          </w:rPr>
          <w:t>amarter@rockyview.ab.ca</w:t>
        </w:r>
      </w:hyperlink>
      <w:r w:rsidR="00341B58">
        <w:t xml:space="preserve"> </w:t>
      </w:r>
    </w:p>
    <w:p w14:paraId="00000005" w14:textId="77777777" w:rsidR="00D5318B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24"/>
          <w:szCs w:val="24"/>
        </w:rPr>
        <w:t>Office: GYM</w:t>
      </w:r>
    </w:p>
    <w:p w14:paraId="00000006" w14:textId="77777777" w:rsidR="00D5318B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Course purpose and description: </w:t>
      </w:r>
    </w:p>
    <w:p w14:paraId="00000007" w14:textId="77777777" w:rsidR="00D5318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provide students involved in sport with the knowledge, skills and attitudes necessary to understand the variety of factors related to sports performance. This will be accomplished through a combination of theory and practical exposure to areas of sport. At the 20/30 level this course is CTS credit based. We have 5 subject areas. Students earn credit by completing the requirements in each area. The areas of possible focus will be:</w:t>
      </w:r>
    </w:p>
    <w:p w14:paraId="00000008" w14:textId="77777777" w:rsidR="00D5318B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0" w14:textId="48AA9A02" w:rsidR="00D5318B" w:rsidRPr="002E22AE" w:rsidRDefault="002E22AE">
      <w:pPr>
        <w:rPr>
          <w:rFonts w:ascii="Times New Roman" w:eastAsia="Times New Roman" w:hAnsi="Times New Roman" w:cs="Times New Roman"/>
          <w:b/>
        </w:rPr>
      </w:pPr>
      <w:r w:rsidRPr="002E22AE">
        <w:rPr>
          <w:rFonts w:ascii="Times New Roman" w:eastAsia="Times New Roman" w:hAnsi="Times New Roman" w:cs="Times New Roman"/>
          <w:b/>
        </w:rPr>
        <w:t>Fall 2023, Spring 2024</w:t>
      </w:r>
    </w:p>
    <w:p w14:paraId="64D30B71" w14:textId="77777777" w:rsidR="00341B58" w:rsidRDefault="00341B58" w:rsidP="00341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HSS- Nutrition and Wellness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F6AE856" w14:textId="77777777" w:rsidR="00341B58" w:rsidRDefault="00341B58" w:rsidP="00341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2010 Nutrition for sport and Rec</w:t>
      </w:r>
    </w:p>
    <w:p w14:paraId="135FEF81" w14:textId="4D658525" w:rsidR="00341B58" w:rsidRDefault="00341B58" w:rsidP="00341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 </w:t>
      </w:r>
      <w:r w:rsidR="002E22AE">
        <w:rPr>
          <w:rFonts w:ascii="Times New Roman" w:eastAsia="Times New Roman" w:hAnsi="Times New Roman" w:cs="Times New Roman"/>
        </w:rPr>
        <w:t xml:space="preserve">Project B                                                       PRE: Foundation in Training 2/Group Exercise Trends. </w:t>
      </w:r>
    </w:p>
    <w:p w14:paraId="6273ED8B" w14:textId="77777777" w:rsidR="00341B58" w:rsidRDefault="00341B58" w:rsidP="00341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3140- Sport and Society</w:t>
      </w:r>
    </w:p>
    <w:p w14:paraId="146CEADB" w14:textId="0994B52B" w:rsidR="00341B58" w:rsidRDefault="00341B58" w:rsidP="00341B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3130 Officiating</w:t>
      </w:r>
    </w:p>
    <w:p w14:paraId="5D92C6FB" w14:textId="77777777" w:rsidR="002E22AE" w:rsidRDefault="002E22AE" w:rsidP="00341B58">
      <w:pPr>
        <w:rPr>
          <w:rFonts w:ascii="Times New Roman" w:eastAsia="Times New Roman" w:hAnsi="Times New Roman" w:cs="Times New Roman"/>
        </w:rPr>
      </w:pPr>
    </w:p>
    <w:p w14:paraId="715C3842" w14:textId="39C42A64" w:rsidR="002E22AE" w:rsidRPr="002E22AE" w:rsidRDefault="002E22AE" w:rsidP="00341B58">
      <w:pPr>
        <w:rPr>
          <w:rFonts w:ascii="Times New Roman" w:eastAsia="Times New Roman" w:hAnsi="Times New Roman" w:cs="Times New Roman"/>
          <w:b/>
          <w:bCs/>
        </w:rPr>
      </w:pPr>
      <w:r w:rsidRPr="002E22AE">
        <w:rPr>
          <w:rFonts w:ascii="Times New Roman" w:eastAsia="Times New Roman" w:hAnsi="Times New Roman" w:cs="Times New Roman"/>
          <w:b/>
          <w:bCs/>
        </w:rPr>
        <w:t xml:space="preserve">Fall 2024, Spring 2025 </w:t>
      </w:r>
    </w:p>
    <w:p w14:paraId="520E3294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3015- Flexibility Training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PRE: Foundations for Training 2</w:t>
      </w:r>
    </w:p>
    <w:p w14:paraId="05B7404B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3030 Speed and Agility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PRE: Foundations for Training 2 </w:t>
      </w:r>
    </w:p>
    <w:p w14:paraId="622A3FA1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3025 Cardiovascular Training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PRE: Foundations for Training 2</w:t>
      </w:r>
    </w:p>
    <w:p w14:paraId="09D80126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2050 Sport Psychology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PRE: Sport Psychology 1</w:t>
      </w:r>
    </w:p>
    <w:p w14:paraId="3EB0B35F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 Project 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PRE:None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1BDE0F91" w14:textId="77777777" w:rsidR="002E22AE" w:rsidRDefault="002E22AE" w:rsidP="002E22AE">
      <w:pPr>
        <w:rPr>
          <w:rFonts w:ascii="Times New Roman" w:eastAsia="Times New Roman" w:hAnsi="Times New Roman" w:cs="Times New Roman"/>
        </w:rPr>
      </w:pPr>
    </w:p>
    <w:p w14:paraId="0CC83732" w14:textId="77777777" w:rsidR="002E22AE" w:rsidRDefault="002E22AE" w:rsidP="00341B58">
      <w:pPr>
        <w:rPr>
          <w:rFonts w:ascii="Times New Roman" w:eastAsia="Times New Roman" w:hAnsi="Times New Roman" w:cs="Times New Roman"/>
        </w:rPr>
      </w:pPr>
    </w:p>
    <w:p w14:paraId="2CA58459" w14:textId="77777777" w:rsidR="00341B58" w:rsidRDefault="00341B58">
      <w:pPr>
        <w:rPr>
          <w:rFonts w:ascii="Times New Roman" w:eastAsia="Times New Roman" w:hAnsi="Times New Roman" w:cs="Times New Roman"/>
        </w:rPr>
      </w:pPr>
    </w:p>
    <w:p w14:paraId="00000016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</w:p>
    <w:p w14:paraId="00000017" w14:textId="71E243D8" w:rsidR="00D5318B" w:rsidRPr="00341B58" w:rsidRDefault="00000000">
      <w:pPr>
        <w:rPr>
          <w:rFonts w:ascii="Times New Roman" w:eastAsia="Times New Roman" w:hAnsi="Times New Roman" w:cs="Times New Roman"/>
        </w:rPr>
      </w:pPr>
      <w:r w:rsidRPr="00341B58">
        <w:rPr>
          <w:rFonts w:ascii="Times New Roman" w:hAnsi="Times New Roman" w:cs="Times New Roman"/>
        </w:rPr>
        <w:t xml:space="preserve">This is a participation course, attendance is mandatory. Any absences will hamper your mark. Prolonged injuries or absences must be accompanied by a medical note, which will be kept on file. Students will be required to do an alternate program or assignment if unable to participate but will still be required to attend. </w:t>
      </w:r>
      <w:r w:rsidRPr="00341B58">
        <w:rPr>
          <w:rFonts w:ascii="Times New Roman" w:hAnsi="Times New Roman" w:cs="Times New Roman"/>
          <w:b/>
        </w:rPr>
        <w:t>Communication is key.</w:t>
      </w:r>
      <w:r w:rsidRPr="00341B58">
        <w:rPr>
          <w:rFonts w:ascii="Times New Roman" w:hAnsi="Times New Roman" w:cs="Times New Roman"/>
        </w:rPr>
        <w:t xml:space="preserve"> If you have an excused absence, you </w:t>
      </w:r>
      <w:r w:rsidR="002E22AE" w:rsidRPr="00341B58">
        <w:rPr>
          <w:rFonts w:ascii="Times New Roman" w:hAnsi="Times New Roman" w:cs="Times New Roman"/>
        </w:rPr>
        <w:t>can</w:t>
      </w:r>
      <w:r w:rsidRPr="00341B58">
        <w:rPr>
          <w:rFonts w:ascii="Times New Roman" w:hAnsi="Times New Roman" w:cs="Times New Roman"/>
        </w:rPr>
        <w:t xml:space="preserve"> make it up in the </w:t>
      </w:r>
      <w:r w:rsidR="002E22AE">
        <w:rPr>
          <w:rFonts w:ascii="Times New Roman" w:hAnsi="Times New Roman" w:cs="Times New Roman"/>
        </w:rPr>
        <w:t>F</w:t>
      </w:r>
      <w:r w:rsidRPr="00341B58">
        <w:rPr>
          <w:rFonts w:ascii="Times New Roman" w:hAnsi="Times New Roman" w:cs="Times New Roman"/>
        </w:rPr>
        <w:t xml:space="preserve">it </w:t>
      </w:r>
      <w:r w:rsidR="002E22AE" w:rsidRPr="00341B58">
        <w:rPr>
          <w:rFonts w:ascii="Times New Roman" w:hAnsi="Times New Roman" w:cs="Times New Roman"/>
        </w:rPr>
        <w:t>Centre</w:t>
      </w:r>
      <w:r w:rsidRPr="00341B58">
        <w:rPr>
          <w:rFonts w:ascii="Times New Roman" w:hAnsi="Times New Roman" w:cs="Times New Roman"/>
        </w:rPr>
        <w:t xml:space="preserve"> during </w:t>
      </w:r>
      <w:r w:rsidR="00341B58">
        <w:rPr>
          <w:rFonts w:ascii="Times New Roman" w:hAnsi="Times New Roman" w:cs="Times New Roman"/>
        </w:rPr>
        <w:t xml:space="preserve">intervention week. </w:t>
      </w:r>
    </w:p>
    <w:p w14:paraId="00000018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Dress:</w:t>
      </w:r>
    </w:p>
    <w:p w14:paraId="00000019" w14:textId="6FCE2EF6" w:rsidR="00D5318B" w:rsidRDefault="00000000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Unless otherwise stated, students are required to change completely into appropriate gym.</w:t>
      </w:r>
      <w:r w:rsidR="002E22AE">
        <w:rPr>
          <w:rFonts w:ascii="Times New Roman" w:eastAsia="Times New Roman" w:hAnsi="Times New Roman" w:cs="Times New Roman"/>
        </w:rPr>
        <w:t xml:space="preserve"> Proper footwear is required, </w:t>
      </w:r>
      <w:r w:rsidR="002E22AE" w:rsidRPr="00150BA1">
        <w:rPr>
          <w:rFonts w:ascii="Times New Roman" w:eastAsia="Times New Roman" w:hAnsi="Times New Roman" w:cs="Times New Roman"/>
          <w:b/>
          <w:bCs/>
        </w:rPr>
        <w:t>no Crocs or sandals</w:t>
      </w:r>
      <w:r w:rsidR="002E22AE">
        <w:rPr>
          <w:rFonts w:ascii="Times New Roman" w:eastAsia="Times New Roman" w:hAnsi="Times New Roman" w:cs="Times New Roman"/>
        </w:rPr>
        <w:t xml:space="preserve">. You will receive a zero for the day and will not be able to participate. </w:t>
      </w:r>
    </w:p>
    <w:p w14:paraId="0000001A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Expectations:</w:t>
      </w:r>
    </w:p>
    <w:p w14:paraId="0000001B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this course is optional to students. You are expected to be the type of student who is highly motivated and conscientious individual who is ready to excel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when you enroll in this class. The assumption will be made that the type of student enrolled in this course will be dedicated to becoming a better athlete through performance enhancement training and by understanding the associated theoretical background</w:t>
      </w:r>
    </w:p>
    <w:p w14:paraId="0000001C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Electronic Devices</w:t>
      </w:r>
    </w:p>
    <w:p w14:paraId="0000001D" w14:textId="15FD5E65" w:rsidR="00D5318B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electronic devices are to be used respectfully and appropriately in class. This includes refraining from personal texting during class time. Phones</w:t>
      </w:r>
      <w:r w:rsidR="00341B58">
        <w:rPr>
          <w:rFonts w:ascii="Times New Roman" w:eastAsia="Times New Roman" w:hAnsi="Times New Roman" w:cs="Times New Roman"/>
          <w:sz w:val="24"/>
          <w:szCs w:val="24"/>
        </w:rPr>
        <w:t xml:space="preserve"> and headphones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stored away during class, so they are not a distraction to your learning.</w:t>
      </w:r>
    </w:p>
    <w:p w14:paraId="28B0A4DF" w14:textId="77777777" w:rsidR="002E22AE" w:rsidRDefault="002E22A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A5F9B" w14:textId="77777777" w:rsidR="002E22AE" w:rsidRDefault="002E22AE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1BB1D2A2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Use of facilities</w:t>
      </w:r>
    </w:p>
    <w:p w14:paraId="0000001F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and parents are reminded that this is a physically demanding option course, and the students will be physically active throughout the entirety of this course. Indoor facilities include, gymnasium, fitness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classrooms, and Genesis. Outdoor facilities include the school field, Genesis track and a variety of surroundings around the campus.</w:t>
      </w:r>
    </w:p>
    <w:p w14:paraId="00000020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Assessment:</w:t>
      </w:r>
    </w:p>
    <w:p w14:paraId="00000021" w14:textId="77777777" w:rsidR="00D5318B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Assessment is ongoing and will involve the teacher, student, coaches and /or peers. The final mark is cumulative and based on all assessment areas throughout the year. If a student cannot train due to an injury an alternative assignment will be given. Assessment areas are specific to each module. </w:t>
      </w:r>
    </w:p>
    <w:p w14:paraId="00000022" w14:textId="2DF2A760" w:rsidR="00D5318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 3130 Officia</w:t>
      </w:r>
      <w:r w:rsidR="00341B58">
        <w:rPr>
          <w:rFonts w:ascii="Times New Roman" w:eastAsia="Times New Roman" w:hAnsi="Times New Roman" w:cs="Times New Roman"/>
          <w:b/>
          <w:sz w:val="26"/>
          <w:szCs w:val="26"/>
        </w:rPr>
        <w:t xml:space="preserve">ting </w:t>
      </w:r>
    </w:p>
    <w:p w14:paraId="00000023" w14:textId="25563062" w:rsidR="00D5318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Participation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71F1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50%</w:t>
      </w:r>
    </w:p>
    <w:p w14:paraId="00000024" w14:textId="768ADE17" w:rsidR="00D5318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Officiating Assignment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71F1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50%</w:t>
      </w:r>
    </w:p>
    <w:p w14:paraId="00000025" w14:textId="77777777" w:rsidR="00D5318B" w:rsidRDefault="00D53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6" w14:textId="23888D8A" w:rsidR="00D5318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</w:t>
      </w:r>
      <w:r w:rsidR="002E22AE">
        <w:rPr>
          <w:rFonts w:ascii="Times New Roman" w:eastAsia="Times New Roman" w:hAnsi="Times New Roman" w:cs="Times New Roman"/>
          <w:b/>
          <w:sz w:val="26"/>
          <w:szCs w:val="26"/>
        </w:rPr>
        <w:t xml:space="preserve"> 2910 Rec Project B </w:t>
      </w:r>
    </w:p>
    <w:p w14:paraId="00000027" w14:textId="3352CB9E" w:rsidR="00D5318B" w:rsidRDefault="002E22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Workout Teaching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71F1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50%</w:t>
      </w:r>
    </w:p>
    <w:p w14:paraId="00000028" w14:textId="701214E8" w:rsidR="00D5318B" w:rsidRDefault="002E22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Participation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71F1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50%</w:t>
      </w:r>
    </w:p>
    <w:p w14:paraId="00000029" w14:textId="77777777" w:rsidR="00D5318B" w:rsidRDefault="00D5318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A" w14:textId="77777777" w:rsidR="00D5318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HSS- Nutrition and Wellness</w:t>
      </w:r>
    </w:p>
    <w:p w14:paraId="0000002D" w14:textId="307DB1E5" w:rsidR="00D5318B" w:rsidRDefault="002E22A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60%</w:t>
      </w:r>
    </w:p>
    <w:p w14:paraId="0000002E" w14:textId="68DCCB6B" w:rsidR="00D5318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 w:rsidR="002E22AE">
        <w:rPr>
          <w:rFonts w:ascii="Times New Roman" w:eastAsia="Times New Roman" w:hAnsi="Times New Roman" w:cs="Times New Roman"/>
          <w:sz w:val="20"/>
          <w:szCs w:val="20"/>
        </w:rPr>
        <w:tab/>
      </w:r>
      <w:r w:rsidR="002E22A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40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</w:p>
    <w:p w14:paraId="0000002F" w14:textId="77777777" w:rsidR="00D5318B" w:rsidRDefault="00D5318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30" w14:textId="77777777" w:rsidR="00D5318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 2010 Nutrition for Sport and Rec</w:t>
      </w:r>
    </w:p>
    <w:p w14:paraId="1D27453A" w14:textId="325459AB" w:rsidR="002E22AE" w:rsidRPr="002E22AE" w:rsidRDefault="002E22A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>Theory</w:t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%</w:t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E240F8C" w14:textId="30EBB942" w:rsidR="002E22AE" w:rsidRPr="002E22AE" w:rsidRDefault="002E22AE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 xml:space="preserve">Participation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E22AE">
        <w:rPr>
          <w:rFonts w:ascii="Times New Roman" w:eastAsia="Times New Roman" w:hAnsi="Times New Roman" w:cs="Times New Roman"/>
          <w:bCs/>
          <w:sz w:val="20"/>
          <w:szCs w:val="20"/>
        </w:rPr>
        <w:t>40%</w:t>
      </w:r>
    </w:p>
    <w:p w14:paraId="00000036" w14:textId="77777777" w:rsidR="00D5318B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 3140- Sport and Society</w:t>
      </w:r>
    </w:p>
    <w:p w14:paraId="06F0D45E" w14:textId="6FB89CE2" w:rsidR="00150BA1" w:rsidRDefault="00150B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90%</w:t>
      </w:r>
    </w:p>
    <w:p w14:paraId="0000003C" w14:textId="378F13A1" w:rsidR="00D5318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10%</w:t>
      </w:r>
    </w:p>
    <w:p w14:paraId="4EC5802C" w14:textId="09D2F606" w:rsidR="00341B58" w:rsidRDefault="00341B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34F614" w14:textId="2BB0CE17" w:rsidR="00341B58" w:rsidRPr="00102211" w:rsidRDefault="00341B5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02211"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 w:rsidR="00102211">
        <w:rPr>
          <w:rFonts w:ascii="Times New Roman" w:eastAsia="Times New Roman" w:hAnsi="Times New Roman" w:cs="Times New Roman"/>
          <w:b/>
          <w:bCs/>
          <w:sz w:val="26"/>
          <w:szCs w:val="26"/>
        </w:rPr>
        <w:t>ec</w:t>
      </w:r>
      <w:r w:rsidRPr="001022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3015- Flexibility Training </w:t>
      </w:r>
    </w:p>
    <w:p w14:paraId="54A8014F" w14:textId="171B1E8D" w:rsidR="00150BA1" w:rsidRDefault="00150BA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50%</w:t>
      </w:r>
    </w:p>
    <w:p w14:paraId="23A83417" w14:textId="1867795F" w:rsidR="00AA0F25" w:rsidRDefault="00AA0F25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02211">
        <w:rPr>
          <w:rFonts w:ascii="Times New Roman" w:eastAsia="Times New Roman" w:hAnsi="Times New Roman" w:cs="Times New Roman"/>
          <w:bCs/>
          <w:sz w:val="20"/>
          <w:szCs w:val="20"/>
        </w:rPr>
        <w:t xml:space="preserve">Participation </w:t>
      </w:r>
      <w:r w:rsidR="00102211" w:rsidRPr="0010221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0221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102211" w:rsidRPr="0010221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BE110F">
        <w:rPr>
          <w:rFonts w:ascii="Times New Roman" w:eastAsia="Times New Roman" w:hAnsi="Times New Roman" w:cs="Times New Roman"/>
          <w:bCs/>
          <w:sz w:val="20"/>
          <w:szCs w:val="20"/>
        </w:rPr>
        <w:t>50</w:t>
      </w:r>
      <w:r w:rsidR="00102211" w:rsidRPr="00102211">
        <w:rPr>
          <w:rFonts w:ascii="Times New Roman" w:eastAsia="Times New Roman" w:hAnsi="Times New Roman" w:cs="Times New Roman"/>
          <w:bCs/>
          <w:sz w:val="20"/>
          <w:szCs w:val="20"/>
        </w:rPr>
        <w:t>%</w:t>
      </w:r>
    </w:p>
    <w:p w14:paraId="62CDEE3B" w14:textId="11393FDA" w:rsidR="00102211" w:rsidRDefault="0010221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AB6A28A" w14:textId="42027538" w:rsidR="009C616B" w:rsidRDefault="00102211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E95">
        <w:rPr>
          <w:rFonts w:ascii="Times New Roman" w:eastAsia="Times New Roman" w:hAnsi="Times New Roman" w:cs="Times New Roman"/>
          <w:b/>
          <w:sz w:val="26"/>
          <w:szCs w:val="26"/>
        </w:rPr>
        <w:t xml:space="preserve">Rec 3030- Speed and agility Training </w:t>
      </w:r>
    </w:p>
    <w:p w14:paraId="0A3175FC" w14:textId="7F068B3A" w:rsidR="00150BA1" w:rsidRDefault="00150BA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Theory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50%</w:t>
      </w:r>
    </w:p>
    <w:p w14:paraId="559CE82A" w14:textId="066FCDA9" w:rsidR="00B16671" w:rsidRPr="00B16671" w:rsidRDefault="00B1667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16671">
        <w:rPr>
          <w:rFonts w:ascii="Times New Roman" w:eastAsia="Times New Roman" w:hAnsi="Times New Roman" w:cs="Times New Roman"/>
          <w:bCs/>
          <w:sz w:val="20"/>
          <w:szCs w:val="20"/>
        </w:rPr>
        <w:t xml:space="preserve">Participation </w:t>
      </w:r>
      <w:r w:rsidRPr="00B1667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1667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16671">
        <w:rPr>
          <w:rFonts w:ascii="Times New Roman" w:eastAsia="Times New Roman" w:hAnsi="Times New Roman" w:cs="Times New Roman"/>
          <w:bCs/>
          <w:sz w:val="20"/>
          <w:szCs w:val="20"/>
        </w:rPr>
        <w:t>50%</w:t>
      </w:r>
    </w:p>
    <w:p w14:paraId="19756C41" w14:textId="3CD0ED66" w:rsidR="009C616B" w:rsidRDefault="009C616B">
      <w:pPr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000003D" w14:textId="7357C0FA" w:rsidR="00D5318B" w:rsidRPr="00E72C36" w:rsidRDefault="00E72C3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72C36">
        <w:rPr>
          <w:rFonts w:ascii="Times New Roman" w:eastAsia="Times New Roman" w:hAnsi="Times New Roman" w:cs="Times New Roman"/>
          <w:b/>
          <w:sz w:val="26"/>
          <w:szCs w:val="26"/>
        </w:rPr>
        <w:t xml:space="preserve">Rec 3025-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Cardiovascular</w:t>
      </w:r>
      <w:r w:rsidRPr="00E72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Training</w:t>
      </w:r>
      <w:r w:rsidRPr="00E72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0261D6B" w14:textId="754F6A53" w:rsidR="00150BA1" w:rsidRDefault="00150BA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50% </w:t>
      </w:r>
    </w:p>
    <w:p w14:paraId="7D0B0218" w14:textId="3918313F" w:rsidR="00BE110F" w:rsidRDefault="00BE110F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E110F">
        <w:rPr>
          <w:rFonts w:ascii="Times New Roman" w:eastAsia="Times New Roman" w:hAnsi="Times New Roman" w:cs="Times New Roman"/>
          <w:bCs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BE110F">
        <w:rPr>
          <w:rFonts w:ascii="Times New Roman" w:eastAsia="Times New Roman" w:hAnsi="Times New Roman" w:cs="Times New Roman"/>
          <w:bCs/>
          <w:sz w:val="20"/>
          <w:szCs w:val="20"/>
        </w:rPr>
        <w:t>50%</w:t>
      </w:r>
    </w:p>
    <w:p w14:paraId="670977D1" w14:textId="710D9D0D" w:rsidR="00BE110F" w:rsidRDefault="00BE110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24EFEC6" w14:textId="77777777" w:rsidR="00BE110F" w:rsidRDefault="00BE110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6E0E7DB" w14:textId="1ACBEF24" w:rsidR="00BE110F" w:rsidRDefault="00BE110F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25036A">
        <w:rPr>
          <w:rFonts w:ascii="Times New Roman" w:eastAsia="Times New Roman" w:hAnsi="Times New Roman" w:cs="Times New Roman"/>
          <w:b/>
          <w:sz w:val="26"/>
          <w:szCs w:val="26"/>
        </w:rPr>
        <w:t>Rec 2050- Sport Psychology 2</w:t>
      </w:r>
    </w:p>
    <w:p w14:paraId="32B79416" w14:textId="35F04C79" w:rsidR="00150BA1" w:rsidRDefault="00150BA1" w:rsidP="0025036A">
      <w:pPr>
        <w:spacing w:line="240" w:lineRule="auto"/>
        <w:rPr>
          <w:rFonts w:ascii="Times New Roman" w:eastAsia="Times New Roman" w:hAnsi="Times New Roman" w:cs="Times New Roman"/>
          <w:color w:val="000000"/>
          <w:lang w:val="en-CA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 xml:space="preserve">Theory </w:t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</w:r>
      <w:r>
        <w:rPr>
          <w:rFonts w:ascii="Times New Roman" w:eastAsia="Times New Roman" w:hAnsi="Times New Roman" w:cs="Times New Roman"/>
          <w:color w:val="000000"/>
          <w:lang w:val="en-CA"/>
        </w:rPr>
        <w:tab/>
        <w:t xml:space="preserve">80% </w:t>
      </w:r>
    </w:p>
    <w:p w14:paraId="2165CFDC" w14:textId="55EAFB4D" w:rsidR="0025036A" w:rsidRPr="0025036A" w:rsidRDefault="0025036A" w:rsidP="002503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5036A">
        <w:rPr>
          <w:rFonts w:ascii="Times New Roman" w:eastAsia="Times New Roman" w:hAnsi="Times New Roman" w:cs="Times New Roman"/>
          <w:color w:val="000000"/>
          <w:lang w:val="en-CA"/>
        </w:rPr>
        <w:t>Participation</w:t>
      </w:r>
      <w:r w:rsidRPr="0025036A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25036A">
        <w:rPr>
          <w:rFonts w:ascii="Times New Roman" w:eastAsia="Times New Roman" w:hAnsi="Times New Roman" w:cs="Times New Roman"/>
          <w:color w:val="000000"/>
          <w:lang w:val="en-CA"/>
        </w:rPr>
        <w:tab/>
      </w:r>
      <w:r w:rsidRPr="0025036A">
        <w:rPr>
          <w:rFonts w:ascii="Times New Roman" w:eastAsia="Times New Roman" w:hAnsi="Times New Roman" w:cs="Times New Roman"/>
          <w:color w:val="000000"/>
          <w:lang w:val="en-CA"/>
        </w:rPr>
        <w:tab/>
        <w:t>20%</w:t>
      </w:r>
    </w:p>
    <w:p w14:paraId="1CA206E5" w14:textId="33917E87" w:rsidR="0025036A" w:rsidRDefault="0025036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65D1768" w14:textId="4A9A1E50" w:rsidR="0025036A" w:rsidRDefault="0025036A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Rec</w:t>
      </w:r>
      <w:r w:rsidR="00981E27">
        <w:rPr>
          <w:rFonts w:ascii="Times New Roman" w:eastAsia="Times New Roman" w:hAnsi="Times New Roman" w:cs="Times New Roman"/>
          <w:b/>
          <w:sz w:val="26"/>
          <w:szCs w:val="26"/>
        </w:rPr>
        <w:t xml:space="preserve"> 3910-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Project D </w:t>
      </w:r>
    </w:p>
    <w:p w14:paraId="74C7A516" w14:textId="19A8B96F" w:rsidR="0025036A" w:rsidRPr="0025036A" w:rsidRDefault="0025036A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036A">
        <w:rPr>
          <w:rFonts w:ascii="Times New Roman" w:eastAsia="Times New Roman" w:hAnsi="Times New Roman" w:cs="Times New Roman"/>
          <w:bCs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5036A">
        <w:rPr>
          <w:rFonts w:ascii="Times New Roman" w:eastAsia="Times New Roman" w:hAnsi="Times New Roman" w:cs="Times New Roman"/>
          <w:bCs/>
          <w:sz w:val="20"/>
          <w:szCs w:val="20"/>
        </w:rPr>
        <w:t>50%</w:t>
      </w:r>
    </w:p>
    <w:p w14:paraId="7E7010E4" w14:textId="5F4BE5F6" w:rsidR="0025036A" w:rsidRPr="0025036A" w:rsidRDefault="0025036A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Final Project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25036A">
        <w:rPr>
          <w:rFonts w:ascii="Times New Roman" w:eastAsia="Times New Roman" w:hAnsi="Times New Roman" w:cs="Times New Roman"/>
          <w:bCs/>
          <w:sz w:val="20"/>
          <w:szCs w:val="20"/>
        </w:rPr>
        <w:t>50%</w:t>
      </w:r>
    </w:p>
    <w:p w14:paraId="0BFB8168" w14:textId="77777777" w:rsidR="00BE110F" w:rsidRPr="0025036A" w:rsidRDefault="00BE110F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A97F320" w14:textId="77777777" w:rsidR="00102211" w:rsidRPr="00102211" w:rsidRDefault="0010221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00003E" w14:textId="6B000CF1" w:rsidR="00D5318B" w:rsidRDefault="00000000" w:rsidP="00981E2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**In consulting with the teacher</w:t>
      </w:r>
      <w:r w:rsidR="00981E27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opportunities will be given to the student for re-assessment during planned </w:t>
      </w:r>
      <w:r w:rsidR="002E22AE">
        <w:rPr>
          <w:rFonts w:ascii="Times New Roman" w:eastAsia="Times New Roman" w:hAnsi="Times New Roman" w:cs="Times New Roman"/>
          <w:b/>
          <w:sz w:val="26"/>
          <w:szCs w:val="26"/>
        </w:rPr>
        <w:t>intervention. *</w:t>
      </w:r>
      <w:r w:rsidR="00981E27">
        <w:rPr>
          <w:rFonts w:ascii="Times New Roman" w:eastAsia="Times New Roman" w:hAnsi="Times New Roman" w:cs="Times New Roman"/>
          <w:b/>
          <w:sz w:val="26"/>
          <w:szCs w:val="26"/>
        </w:rPr>
        <w:t>*</w:t>
      </w:r>
    </w:p>
    <w:p w14:paraId="0000003F" w14:textId="77777777" w:rsidR="00D5318B" w:rsidRDefault="00D5318B" w:rsidP="00981E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D5318B" w:rsidRDefault="00D5318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41" w14:textId="77777777" w:rsidR="00D5318B" w:rsidRDefault="00D5318B"/>
    <w:sectPr w:rsidR="00D53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5D96" w14:textId="77777777" w:rsidR="003F0D9F" w:rsidRDefault="003F0D9F" w:rsidP="005A74AC">
      <w:pPr>
        <w:spacing w:line="240" w:lineRule="auto"/>
      </w:pPr>
      <w:r>
        <w:separator/>
      </w:r>
    </w:p>
  </w:endnote>
  <w:endnote w:type="continuationSeparator" w:id="0">
    <w:p w14:paraId="24C81879" w14:textId="77777777" w:rsidR="003F0D9F" w:rsidRDefault="003F0D9F" w:rsidP="005A7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357E" w14:textId="77777777" w:rsidR="005A74AC" w:rsidRDefault="005A7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CC4" w14:textId="77777777" w:rsidR="005A74AC" w:rsidRDefault="005A7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81C2" w14:textId="77777777" w:rsidR="005A74AC" w:rsidRDefault="005A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9D06" w14:textId="77777777" w:rsidR="003F0D9F" w:rsidRDefault="003F0D9F" w:rsidP="005A74AC">
      <w:pPr>
        <w:spacing w:line="240" w:lineRule="auto"/>
      </w:pPr>
      <w:r>
        <w:separator/>
      </w:r>
    </w:p>
  </w:footnote>
  <w:footnote w:type="continuationSeparator" w:id="0">
    <w:p w14:paraId="4AB7214B" w14:textId="77777777" w:rsidR="003F0D9F" w:rsidRDefault="003F0D9F" w:rsidP="005A7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8BB" w14:textId="77777777" w:rsidR="005A74AC" w:rsidRDefault="005A7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395C" w14:textId="77777777" w:rsidR="005A74AC" w:rsidRDefault="005A7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CF3" w14:textId="77777777" w:rsidR="005A74AC" w:rsidRDefault="005A7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8B"/>
    <w:rsid w:val="00102211"/>
    <w:rsid w:val="00150BA1"/>
    <w:rsid w:val="001728FB"/>
    <w:rsid w:val="001B270A"/>
    <w:rsid w:val="00200D79"/>
    <w:rsid w:val="0025036A"/>
    <w:rsid w:val="002E22AE"/>
    <w:rsid w:val="00341B58"/>
    <w:rsid w:val="00371F1F"/>
    <w:rsid w:val="003F0D9F"/>
    <w:rsid w:val="005A74AC"/>
    <w:rsid w:val="00937CAF"/>
    <w:rsid w:val="00981E27"/>
    <w:rsid w:val="009A29DB"/>
    <w:rsid w:val="009C616B"/>
    <w:rsid w:val="00A10A0B"/>
    <w:rsid w:val="00AA0F25"/>
    <w:rsid w:val="00B16671"/>
    <w:rsid w:val="00B7798E"/>
    <w:rsid w:val="00BE110F"/>
    <w:rsid w:val="00D5318B"/>
    <w:rsid w:val="00DC7CDB"/>
    <w:rsid w:val="00DD63D2"/>
    <w:rsid w:val="00E72C36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5D9F5"/>
  <w15:docId w15:val="{BA0435B0-F944-0446-983F-68D88EE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74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AC"/>
  </w:style>
  <w:style w:type="paragraph" w:styleId="Footer">
    <w:name w:val="footer"/>
    <w:basedOn w:val="Normal"/>
    <w:link w:val="FooterChar"/>
    <w:uiPriority w:val="99"/>
    <w:unhideWhenUsed/>
    <w:rsid w:val="005A74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AC"/>
  </w:style>
  <w:style w:type="character" w:styleId="Hyperlink">
    <w:name w:val="Hyperlink"/>
    <w:basedOn w:val="DefaultParagraphFont"/>
    <w:uiPriority w:val="99"/>
    <w:unhideWhenUsed/>
    <w:rsid w:val="00341B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B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25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rter@rockyview.ab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Alana Marter</cp:lastModifiedBy>
  <cp:revision>3</cp:revision>
  <dcterms:created xsi:type="dcterms:W3CDTF">2023-06-26T17:40:00Z</dcterms:created>
  <dcterms:modified xsi:type="dcterms:W3CDTF">2023-08-29T19:21:00Z</dcterms:modified>
</cp:coreProperties>
</file>